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凯润塑胶</w:t>
      </w:r>
      <w:r>
        <w:rPr>
          <w:rFonts w:hint="eastAsia" w:ascii="Times New Roman"/>
          <w:b/>
          <w:sz w:val="28"/>
          <w:szCs w:val="28"/>
        </w:rPr>
        <w:t>有限公司项目竣工环境保护验收意见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06</w:t>
      </w:r>
      <w:r>
        <w:rPr>
          <w:rFonts w:hint="eastAsia" w:ascii="Times New Roman"/>
          <w:sz w:val="24"/>
          <w:szCs w:val="24"/>
        </w:rPr>
        <w:t>月</w:t>
      </w:r>
      <w:r>
        <w:rPr>
          <w:rFonts w:hint="eastAsia" w:ascii="Times New Roman"/>
          <w:sz w:val="24"/>
          <w:szCs w:val="24"/>
          <w:lang w:val="en-US" w:eastAsia="zh-CN"/>
        </w:rPr>
        <w:t>26</w:t>
      </w:r>
      <w:r>
        <w:rPr>
          <w:rFonts w:hint="eastAsia" w:ascii="Times New Roman"/>
          <w:sz w:val="24"/>
          <w:szCs w:val="24"/>
        </w:rPr>
        <w:t>日东莞市</w:t>
      </w:r>
      <w:r>
        <w:rPr>
          <w:rFonts w:hint="eastAsia" w:ascii="Times New Roman"/>
          <w:sz w:val="24"/>
          <w:szCs w:val="24"/>
          <w:lang w:eastAsia="zh-CN"/>
        </w:rPr>
        <w:t>凯润塑胶</w:t>
      </w:r>
      <w:r>
        <w:rPr>
          <w:rFonts w:hint="eastAsia" w:ascii="Times New Roman"/>
          <w:sz w:val="24"/>
          <w:szCs w:val="24"/>
        </w:rPr>
        <w:t>有限公司根据东莞市</w:t>
      </w:r>
      <w:r>
        <w:rPr>
          <w:rFonts w:hint="eastAsia" w:ascii="Times New Roman"/>
          <w:sz w:val="24"/>
          <w:szCs w:val="24"/>
          <w:lang w:eastAsia="zh-CN"/>
        </w:rPr>
        <w:t>凯润塑胶</w:t>
      </w:r>
      <w:r>
        <w:rPr>
          <w:rFonts w:hint="eastAsia" w:ascii="Times New Roman"/>
          <w:sz w:val="24"/>
          <w:szCs w:val="24"/>
        </w:rPr>
        <w:t>有限公司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凯润塑胶</w:t>
      </w:r>
      <w:r>
        <w:rPr>
          <w:rFonts w:hint="eastAsia" w:cs="Times New Roman"/>
        </w:rPr>
        <w:t>有限公司位于</w:t>
      </w:r>
      <w:r>
        <w:rPr>
          <w:rFonts w:hint="eastAsia" w:cs="Times New Roman"/>
          <w:color w:val="000000"/>
        </w:rPr>
        <w:t>东莞市</w:t>
      </w:r>
      <w:r>
        <w:rPr>
          <w:rFonts w:hint="eastAsia" w:cs="Times New Roman"/>
          <w:color w:val="000000"/>
          <w:lang w:eastAsia="zh-CN"/>
        </w:rPr>
        <w:t>茶山镇栗边村工兴</w:t>
      </w:r>
      <w:r>
        <w:rPr>
          <w:rFonts w:hint="eastAsia" w:cs="Times New Roman"/>
          <w:color w:val="000000"/>
          <w:lang w:val="en-US" w:eastAsia="zh-CN"/>
        </w:rPr>
        <w:t>13号</w:t>
      </w:r>
      <w:r>
        <w:rPr>
          <w:rFonts w:hint="eastAsia" w:cs="Times New Roman"/>
          <w:bCs/>
          <w:color w:val="000000"/>
        </w:rPr>
        <w:t>（北纬</w:t>
      </w:r>
      <w:r>
        <w:rPr>
          <w:rFonts w:cs="Times New Roman"/>
          <w:bCs/>
          <w:color w:val="000000"/>
        </w:rPr>
        <w:t>2</w:t>
      </w:r>
      <w:r>
        <w:rPr>
          <w:rFonts w:hint="eastAsia" w:cs="Times New Roman"/>
          <w:bCs/>
          <w:color w:val="000000"/>
          <w:lang w:val="en-US" w:eastAsia="zh-CN"/>
        </w:rPr>
        <w:t>3</w:t>
      </w:r>
      <w:r>
        <w:rPr>
          <w:rFonts w:cs="Times New Roman"/>
          <w:bCs/>
          <w:color w:val="000000"/>
        </w:rPr>
        <w:t>°</w:t>
      </w:r>
      <w:r>
        <w:rPr>
          <w:rFonts w:hint="eastAsia" w:cs="Times New Roman"/>
          <w:bCs/>
          <w:color w:val="000000"/>
          <w:lang w:val="en-US" w:eastAsia="zh-CN"/>
        </w:rPr>
        <w:t>2</w:t>
      </w:r>
      <w:r>
        <w:rPr>
          <w:rFonts w:cs="Times New Roman"/>
          <w:bCs/>
          <w:color w:val="000000"/>
        </w:rPr>
        <w:t>′</w:t>
      </w:r>
      <w:r>
        <w:rPr>
          <w:rFonts w:hint="eastAsia" w:cs="Times New Roman"/>
          <w:bCs/>
          <w:color w:val="000000"/>
          <w:lang w:val="en-US" w:eastAsia="zh-CN"/>
        </w:rPr>
        <w:t>8.22</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54</w:t>
      </w:r>
      <w:r>
        <w:rPr>
          <w:rFonts w:cs="Times New Roman"/>
          <w:bCs/>
          <w:color w:val="000000"/>
        </w:rPr>
        <w:t>′</w:t>
      </w:r>
      <w:r>
        <w:rPr>
          <w:rFonts w:hint="eastAsia" w:cs="Times New Roman"/>
          <w:bCs/>
          <w:color w:val="000000"/>
          <w:lang w:val="en-US" w:eastAsia="zh-CN"/>
        </w:rPr>
        <w:t>7.7</w:t>
      </w:r>
      <w:bookmarkStart w:id="0" w:name="_GoBack"/>
      <w:bookmarkEnd w:id="0"/>
      <w:r>
        <w:rPr>
          <w:rFonts w:hint="eastAsia" w:cs="Times New Roman"/>
          <w:bCs/>
          <w:color w:val="000000"/>
          <w:lang w:val="en-US" w:eastAsia="zh-CN"/>
        </w:rPr>
        <w:t>0</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540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540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加工生</w:t>
      </w:r>
      <w:r>
        <w:rPr>
          <w:rFonts w:hint="eastAsia" w:cs="Times New Roman"/>
        </w:rPr>
        <w:t>产</w:t>
      </w:r>
      <w:r>
        <w:rPr>
          <w:rFonts w:hint="eastAsia" w:cs="Times New Roman"/>
          <w:lang w:eastAsia="zh-CN"/>
        </w:rPr>
        <w:t>导光板</w:t>
      </w:r>
      <w:r>
        <w:rPr>
          <w:rFonts w:hint="eastAsia" w:cs="Times New Roman"/>
        </w:rPr>
        <w:t>，年</w:t>
      </w:r>
      <w:r>
        <w:rPr>
          <w:rFonts w:hint="eastAsia" w:cs="Times New Roman"/>
          <w:lang w:eastAsia="zh-CN"/>
        </w:rPr>
        <w:t>加工生产导光板</w:t>
      </w:r>
      <w:r>
        <w:rPr>
          <w:rFonts w:hint="eastAsia" w:cs="Times New Roman"/>
          <w:lang w:val="en-US" w:eastAsia="zh-CN"/>
        </w:rPr>
        <w:t>100万片</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凯润塑胶</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06</w:t>
      </w:r>
      <w:r>
        <w:rPr>
          <w:rFonts w:hint="eastAsia" w:cs="Times New Roman"/>
          <w:color w:val="000000"/>
        </w:rPr>
        <w:t>月委托</w:t>
      </w:r>
      <w:r>
        <w:rPr>
          <w:rFonts w:hint="eastAsia" w:hAnsi="宋体" w:cs="Times New Roman"/>
          <w:bCs/>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凯润塑胶</w:t>
      </w:r>
      <w:r>
        <w:rPr>
          <w:rFonts w:hint="eastAsia" w:cs="Times New Roman"/>
          <w:color w:val="000000"/>
        </w:rPr>
        <w:t>有限公司建设项目环境影响报告表》，并通过了东莞市环保局</w:t>
      </w:r>
      <w:r>
        <w:rPr>
          <w:rFonts w:hint="eastAsia" w:cs="Times New Roman"/>
          <w:color w:val="000000"/>
          <w:lang w:eastAsia="zh-CN"/>
        </w:rPr>
        <w:t>茶山</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6661</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w:t>
      </w:r>
      <w:r>
        <w:rPr>
          <w:rFonts w:hint="eastAsia" w:ascii="Times New Roman"/>
          <w:sz w:val="24"/>
          <w:szCs w:val="24"/>
          <w:lang w:eastAsia="zh-CN"/>
        </w:rPr>
        <w:t>生活污水、</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color w:val="000000" w:themeColor="text1"/>
          <w:sz w:val="24"/>
          <w:szCs w:val="24"/>
        </w:rPr>
        <w:t>不排放生产性废水。注塑成型冷却用水循环使用，不外排。</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color w:val="000000" w:themeColor="text1"/>
          <w:sz w:val="24"/>
          <w:szCs w:val="24"/>
        </w:rPr>
        <w:t>生活污水经</w:t>
      </w:r>
      <w:r>
        <w:rPr>
          <w:rFonts w:hint="eastAsia" w:asciiTheme="minorEastAsia" w:hAnsiTheme="minorEastAsia" w:eastAsiaTheme="minorEastAsia" w:cstheme="minorEastAsia"/>
          <w:color w:val="000000" w:themeColor="text1"/>
          <w:sz w:val="24"/>
          <w:szCs w:val="24"/>
          <w:lang w:eastAsia="zh-CN"/>
        </w:rPr>
        <w:t>三级化粪池</w:t>
      </w:r>
      <w:r>
        <w:rPr>
          <w:rFonts w:hint="eastAsia" w:asciiTheme="minorEastAsia" w:hAnsiTheme="minorEastAsia" w:eastAsiaTheme="minorEastAsia" w:cstheme="minorEastAsia"/>
          <w:color w:val="000000" w:themeColor="text1"/>
          <w:sz w:val="24"/>
          <w:szCs w:val="24"/>
        </w:rPr>
        <w:t>处理</w:t>
      </w:r>
      <w:r>
        <w:rPr>
          <w:rFonts w:hint="eastAsia" w:asciiTheme="minorEastAsia" w:hAnsiTheme="minorEastAsia" w:eastAsiaTheme="minorEastAsia" w:cstheme="minorEastAsia"/>
          <w:color w:val="000000" w:themeColor="text1"/>
          <w:sz w:val="24"/>
          <w:szCs w:val="24"/>
          <w:lang w:eastAsia="zh-CN"/>
        </w:rPr>
        <w:t>后</w:t>
      </w:r>
      <w:r>
        <w:rPr>
          <w:rFonts w:hint="eastAsia" w:asciiTheme="minorEastAsia" w:hAnsiTheme="minorEastAsia" w:eastAsiaTheme="minorEastAsia" w:cstheme="minorEastAsia"/>
          <w:color w:val="000000" w:themeColor="text1"/>
          <w:sz w:val="24"/>
          <w:szCs w:val="24"/>
        </w:rPr>
        <w:t>达到广东省《水污染物排放限值》（DB44/26-2001）第二时段三级标准后排入市政污水管网，引至城镇污水处理厂处理。</w:t>
      </w:r>
    </w:p>
    <w:p>
      <w:pPr>
        <w:spacing w:line="360" w:lineRule="auto"/>
        <w:ind w:firstLine="482" w:firstLineChars="20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（二）废气</w:t>
      </w:r>
    </w:p>
    <w:p>
      <w:pPr>
        <w:spacing w:line="360" w:lineRule="auto"/>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bCs/>
          <w:color w:val="000000" w:themeColor="text1"/>
          <w:sz w:val="24"/>
          <w:szCs w:val="24"/>
        </w:rPr>
        <w:t>注塑成型工序在密闭车间内，产生的</w:t>
      </w:r>
      <w:r>
        <w:rPr>
          <w:rFonts w:hint="eastAsia" w:asciiTheme="minorEastAsia" w:hAnsiTheme="minorEastAsia" w:eastAsiaTheme="minorEastAsia" w:cstheme="minorEastAsia"/>
          <w:bCs/>
          <w:color w:val="000000" w:themeColor="text1"/>
          <w:sz w:val="24"/>
          <w:szCs w:val="24"/>
          <w:lang w:eastAsia="zh-CN"/>
        </w:rPr>
        <w:t>有机</w:t>
      </w:r>
      <w:r>
        <w:rPr>
          <w:rFonts w:hint="eastAsia" w:asciiTheme="minorEastAsia" w:hAnsiTheme="minorEastAsia" w:eastAsiaTheme="minorEastAsia" w:cstheme="minorEastAsia"/>
          <w:bCs/>
          <w:color w:val="000000" w:themeColor="text1"/>
          <w:sz w:val="24"/>
          <w:szCs w:val="24"/>
        </w:rPr>
        <w:t>废气经</w:t>
      </w:r>
      <w:r>
        <w:rPr>
          <w:rFonts w:hint="eastAsia" w:asciiTheme="minorEastAsia" w:hAnsiTheme="minorEastAsia" w:eastAsiaTheme="minorEastAsia" w:cstheme="minorEastAsia"/>
          <w:bCs/>
          <w:color w:val="000000" w:themeColor="text1"/>
          <w:sz w:val="24"/>
          <w:szCs w:val="24"/>
          <w:lang w:val="en-US" w:eastAsia="zh-CN"/>
        </w:rPr>
        <w:t>UV光解催化装置</w:t>
      </w:r>
      <w:r>
        <w:rPr>
          <w:rFonts w:hint="eastAsia" w:asciiTheme="minorEastAsia" w:hAnsiTheme="minorEastAsia" w:eastAsiaTheme="minorEastAsia" w:cstheme="minorEastAsia"/>
          <w:bCs/>
          <w:color w:val="000000" w:themeColor="text1"/>
          <w:sz w:val="24"/>
          <w:szCs w:val="24"/>
        </w:rPr>
        <w:t>有效收集处理后</w:t>
      </w:r>
      <w:r>
        <w:rPr>
          <w:rFonts w:hint="eastAsia" w:asciiTheme="minorEastAsia" w:hAnsiTheme="minorEastAsia" w:eastAsiaTheme="minorEastAsia" w:cstheme="minorEastAsia"/>
          <w:bCs/>
          <w:color w:val="000000" w:themeColor="text1"/>
          <w:sz w:val="24"/>
          <w:szCs w:val="24"/>
          <w:lang w:eastAsia="zh-CN"/>
        </w:rPr>
        <w:t>，由管道引至</w:t>
      </w:r>
      <w:r>
        <w:rPr>
          <w:rFonts w:hint="eastAsia" w:asciiTheme="minorEastAsia" w:hAnsiTheme="minorEastAsia" w:eastAsiaTheme="minorEastAsia" w:cstheme="minorEastAsia"/>
          <w:bCs/>
          <w:color w:val="000000" w:themeColor="text1"/>
          <w:sz w:val="24"/>
          <w:szCs w:val="24"/>
        </w:rPr>
        <w:t>高空排放，废气排放执行《合成树脂工业污染物排放标准》（GB31572-2015）表4大气污染物排放限值。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color w:val="000000" w:themeColor="text1"/>
          <w:sz w:val="24"/>
          <w:szCs w:val="24"/>
        </w:rPr>
        <w:t>不排放生产性废水。注塑成型冷却用水循环使用，不外排。</w:t>
      </w:r>
    </w:p>
    <w:p>
      <w:pPr>
        <w:spacing w:line="360" w:lineRule="auto"/>
        <w:ind w:firstLine="480" w:firstLineChars="200"/>
        <w:rPr>
          <w:rFonts w:hint="default" w:ascii="Times New Roman" w:hAnsi="Times New Roman" w:eastAsia="宋体"/>
          <w:sz w:val="24"/>
          <w:szCs w:val="24"/>
          <w:lang w:val="en-US" w:eastAsia="zh-CN"/>
        </w:rPr>
      </w:pP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color w:val="000000" w:themeColor="text1"/>
          <w:sz w:val="24"/>
          <w:szCs w:val="24"/>
        </w:rPr>
        <w:t>生活污水经</w:t>
      </w:r>
      <w:r>
        <w:rPr>
          <w:rFonts w:hint="eastAsia" w:asciiTheme="minorEastAsia" w:hAnsiTheme="minorEastAsia" w:eastAsiaTheme="minorEastAsia" w:cstheme="minorEastAsia"/>
          <w:color w:val="000000" w:themeColor="text1"/>
          <w:sz w:val="24"/>
          <w:szCs w:val="24"/>
          <w:lang w:eastAsia="zh-CN"/>
        </w:rPr>
        <w:t>三级化粪池</w:t>
      </w:r>
      <w:r>
        <w:rPr>
          <w:rFonts w:hint="eastAsia" w:asciiTheme="minorEastAsia" w:hAnsiTheme="minorEastAsia" w:eastAsiaTheme="minorEastAsia" w:cstheme="minorEastAsia"/>
          <w:color w:val="000000" w:themeColor="text1"/>
          <w:sz w:val="24"/>
          <w:szCs w:val="24"/>
        </w:rPr>
        <w:t>处理</w:t>
      </w:r>
      <w:r>
        <w:rPr>
          <w:rFonts w:hint="eastAsia" w:asciiTheme="minorEastAsia" w:hAnsiTheme="minorEastAsia" w:eastAsiaTheme="minorEastAsia" w:cstheme="minorEastAsia"/>
          <w:color w:val="000000" w:themeColor="text1"/>
          <w:sz w:val="24"/>
          <w:szCs w:val="24"/>
          <w:lang w:eastAsia="zh-CN"/>
        </w:rPr>
        <w:t>后</w:t>
      </w:r>
      <w:r>
        <w:rPr>
          <w:rFonts w:hint="eastAsia" w:asciiTheme="minorEastAsia" w:hAnsiTheme="minorEastAsia" w:eastAsiaTheme="minorEastAsia" w:cstheme="minorEastAsia"/>
          <w:color w:val="000000" w:themeColor="text1"/>
          <w:sz w:val="24"/>
          <w:szCs w:val="24"/>
        </w:rPr>
        <w:t>达到广东省《水污染物排放限值》（DB44/26-2001）第二时段三级标准后排入市政污水管网，引至城镇污水处理厂处理。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2018</w:t>
      </w:r>
      <w:r>
        <w:rPr>
          <w:rFonts w:hint="eastAsia" w:ascii="宋体" w:hAnsi="宋体" w:cs="宋体"/>
          <w:sz w:val="24"/>
          <w:szCs w:val="24"/>
          <w:lang w:val="en-US" w:eastAsia="zh-CN"/>
        </w:rPr>
        <w:t>1206005</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bCs/>
          <w:color w:val="000000" w:themeColor="text1"/>
          <w:sz w:val="24"/>
          <w:szCs w:val="24"/>
        </w:rPr>
        <w:t>注塑成型工序在密闭车间内，产生的</w:t>
      </w:r>
      <w:r>
        <w:rPr>
          <w:rFonts w:hint="eastAsia" w:asciiTheme="minorEastAsia" w:hAnsiTheme="minorEastAsia" w:eastAsiaTheme="minorEastAsia" w:cstheme="minorEastAsia"/>
          <w:bCs/>
          <w:color w:val="000000" w:themeColor="text1"/>
          <w:sz w:val="24"/>
          <w:szCs w:val="24"/>
          <w:lang w:eastAsia="zh-CN"/>
        </w:rPr>
        <w:t>有机</w:t>
      </w:r>
      <w:r>
        <w:rPr>
          <w:rFonts w:hint="eastAsia" w:asciiTheme="minorEastAsia" w:hAnsiTheme="minorEastAsia" w:eastAsiaTheme="minorEastAsia" w:cstheme="minorEastAsia"/>
          <w:bCs/>
          <w:color w:val="000000" w:themeColor="text1"/>
          <w:sz w:val="24"/>
          <w:szCs w:val="24"/>
        </w:rPr>
        <w:t>废气经</w:t>
      </w:r>
      <w:r>
        <w:rPr>
          <w:rFonts w:hint="eastAsia" w:asciiTheme="minorEastAsia" w:hAnsiTheme="minorEastAsia" w:eastAsiaTheme="minorEastAsia" w:cstheme="minorEastAsia"/>
          <w:bCs/>
          <w:color w:val="000000" w:themeColor="text1"/>
          <w:sz w:val="24"/>
          <w:szCs w:val="24"/>
          <w:lang w:val="en-US" w:eastAsia="zh-CN"/>
        </w:rPr>
        <w:t>UV光解催化装置</w:t>
      </w:r>
      <w:r>
        <w:rPr>
          <w:rFonts w:hint="eastAsia" w:asciiTheme="minorEastAsia" w:hAnsiTheme="minorEastAsia" w:eastAsiaTheme="minorEastAsia" w:cstheme="minorEastAsia"/>
          <w:bCs/>
          <w:color w:val="000000" w:themeColor="text1"/>
          <w:sz w:val="24"/>
          <w:szCs w:val="24"/>
        </w:rPr>
        <w:t>有效收集处理后</w:t>
      </w:r>
      <w:r>
        <w:rPr>
          <w:rFonts w:hint="eastAsia" w:asciiTheme="minorEastAsia" w:hAnsiTheme="minorEastAsia" w:eastAsiaTheme="minorEastAsia" w:cstheme="minorEastAsia"/>
          <w:bCs/>
          <w:color w:val="000000" w:themeColor="text1"/>
          <w:sz w:val="24"/>
          <w:szCs w:val="24"/>
          <w:lang w:eastAsia="zh-CN"/>
        </w:rPr>
        <w:t>，由管道引至</w:t>
      </w:r>
      <w:r>
        <w:rPr>
          <w:rFonts w:hint="eastAsia" w:asciiTheme="minorEastAsia" w:hAnsiTheme="minorEastAsia" w:eastAsiaTheme="minorEastAsia" w:cstheme="minorEastAsia"/>
          <w:bCs/>
          <w:color w:val="000000" w:themeColor="text1"/>
          <w:sz w:val="24"/>
          <w:szCs w:val="24"/>
        </w:rPr>
        <w:t>高空排放，废气排放</w:t>
      </w:r>
      <w:r>
        <w:rPr>
          <w:rFonts w:hint="eastAsia" w:asciiTheme="minorEastAsia" w:hAnsiTheme="minorEastAsia" w:eastAsiaTheme="minorEastAsia" w:cstheme="minorEastAsia"/>
          <w:bCs/>
          <w:color w:val="000000" w:themeColor="text1"/>
          <w:sz w:val="24"/>
          <w:szCs w:val="24"/>
          <w:lang w:eastAsia="zh-CN"/>
        </w:rPr>
        <w:t>达到</w:t>
      </w:r>
      <w:r>
        <w:rPr>
          <w:rFonts w:hint="eastAsia" w:asciiTheme="minorEastAsia" w:hAnsiTheme="minorEastAsia" w:eastAsiaTheme="minorEastAsia" w:cstheme="minorEastAsia"/>
          <w:bCs/>
          <w:color w:val="000000" w:themeColor="text1"/>
          <w:sz w:val="24"/>
          <w:szCs w:val="24"/>
        </w:rPr>
        <w:t>《合成树脂工业污染物排放标准》（GB31572-2015）表4大气污染物排放限值。</w:t>
      </w:r>
      <w:r>
        <w:rPr>
          <w:rFonts w:hint="eastAsia" w:ascii="Times New Roman" w:hAnsi="Times New Roman"/>
          <w:sz w:val="24"/>
          <w:szCs w:val="24"/>
        </w:rPr>
        <w:t>见监测报告</w:t>
      </w:r>
      <w:r>
        <w:rPr>
          <w:rFonts w:hint="eastAsia" w:ascii="宋体" w:hAnsi="宋体" w:eastAsia="宋体" w:cs="宋体"/>
          <w:sz w:val="24"/>
          <w:szCs w:val="24"/>
        </w:rPr>
        <w:t>HSJC（验字）2018</w:t>
      </w:r>
      <w:r>
        <w:rPr>
          <w:rFonts w:hint="eastAsia" w:ascii="宋体" w:hAnsi="宋体" w:cs="宋体"/>
          <w:sz w:val="24"/>
          <w:szCs w:val="24"/>
          <w:lang w:val="en-US" w:eastAsia="zh-CN"/>
        </w:rPr>
        <w:t>1206005</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default" w:ascii="宋体" w:hAnsi="宋体" w:eastAsia="宋体" w:cs="宋体"/>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20190611018</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color w:val="000000" w:themeColor="text1"/>
          <w:sz w:val="24"/>
          <w:szCs w:val="24"/>
        </w:rPr>
        <w:t>不排放生产性废水。注塑成型冷却用水循环使用，不外排。生活污水经</w:t>
      </w:r>
      <w:r>
        <w:rPr>
          <w:rFonts w:hint="eastAsia" w:asciiTheme="minorEastAsia" w:hAnsiTheme="minorEastAsia" w:eastAsiaTheme="minorEastAsia" w:cstheme="minorEastAsia"/>
          <w:color w:val="000000" w:themeColor="text1"/>
          <w:sz w:val="24"/>
          <w:szCs w:val="24"/>
          <w:lang w:eastAsia="zh-CN"/>
        </w:rPr>
        <w:t>三级化粪池</w:t>
      </w:r>
      <w:r>
        <w:rPr>
          <w:rFonts w:hint="eastAsia" w:asciiTheme="minorEastAsia" w:hAnsiTheme="minorEastAsia" w:eastAsiaTheme="minorEastAsia" w:cstheme="minorEastAsia"/>
          <w:color w:val="000000" w:themeColor="text1"/>
          <w:sz w:val="24"/>
          <w:szCs w:val="24"/>
        </w:rPr>
        <w:t>处理</w:t>
      </w:r>
      <w:r>
        <w:rPr>
          <w:rFonts w:hint="eastAsia" w:asciiTheme="minorEastAsia" w:hAnsiTheme="minorEastAsia" w:eastAsiaTheme="minorEastAsia" w:cstheme="minorEastAsia"/>
          <w:color w:val="000000" w:themeColor="text1"/>
          <w:sz w:val="24"/>
          <w:szCs w:val="24"/>
          <w:lang w:eastAsia="zh-CN"/>
        </w:rPr>
        <w:t>后</w:t>
      </w:r>
      <w:r>
        <w:rPr>
          <w:rFonts w:hint="eastAsia" w:ascii="Times New Roman" w:hAnsi="Times New Roman"/>
          <w:sz w:val="24"/>
          <w:szCs w:val="24"/>
          <w:lang w:eastAsia="zh-CN"/>
        </w:rPr>
        <w:t>，</w:t>
      </w:r>
      <w:r>
        <w:rPr>
          <w:rFonts w:hint="eastAsia" w:asciiTheme="minorEastAsia" w:hAnsiTheme="minorEastAsia" w:eastAsiaTheme="minorEastAsia" w:cstheme="minorEastAsia"/>
          <w:color w:val="000000" w:themeColor="text1"/>
          <w:sz w:val="24"/>
          <w:szCs w:val="24"/>
        </w:rPr>
        <w:t>引至城镇污水处理厂处理</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bCs/>
          <w:color w:val="000000" w:themeColor="text1"/>
          <w:sz w:val="24"/>
          <w:szCs w:val="24"/>
        </w:rPr>
        <w:t>注塑成型工序在密闭车间内，产生的</w:t>
      </w:r>
      <w:r>
        <w:rPr>
          <w:rFonts w:hint="eastAsia" w:asciiTheme="minorEastAsia" w:hAnsiTheme="minorEastAsia" w:eastAsiaTheme="minorEastAsia" w:cstheme="minorEastAsia"/>
          <w:bCs/>
          <w:color w:val="000000" w:themeColor="text1"/>
          <w:sz w:val="24"/>
          <w:szCs w:val="24"/>
          <w:lang w:eastAsia="zh-CN"/>
        </w:rPr>
        <w:t>有机</w:t>
      </w:r>
      <w:r>
        <w:rPr>
          <w:rFonts w:hint="eastAsia" w:asciiTheme="minorEastAsia" w:hAnsiTheme="minorEastAsia" w:eastAsiaTheme="minorEastAsia" w:cstheme="minorEastAsia"/>
          <w:bCs/>
          <w:color w:val="000000" w:themeColor="text1"/>
          <w:sz w:val="24"/>
          <w:szCs w:val="24"/>
        </w:rPr>
        <w:t>废气经</w:t>
      </w:r>
      <w:r>
        <w:rPr>
          <w:rFonts w:hint="eastAsia" w:asciiTheme="minorEastAsia" w:hAnsiTheme="minorEastAsia" w:eastAsiaTheme="minorEastAsia" w:cstheme="minorEastAsia"/>
          <w:bCs/>
          <w:color w:val="000000" w:themeColor="text1"/>
          <w:sz w:val="24"/>
          <w:szCs w:val="24"/>
          <w:lang w:val="en-US" w:eastAsia="zh-CN"/>
        </w:rPr>
        <w:t>UV光解催化装置</w:t>
      </w:r>
      <w:r>
        <w:rPr>
          <w:rFonts w:hint="eastAsia" w:asciiTheme="minorEastAsia" w:hAnsiTheme="minorEastAsia" w:eastAsiaTheme="minorEastAsia" w:cstheme="minorEastAsia"/>
          <w:bCs/>
          <w:color w:val="000000" w:themeColor="text1"/>
          <w:sz w:val="24"/>
          <w:szCs w:val="24"/>
        </w:rPr>
        <w:t>有效收集处理后</w:t>
      </w:r>
      <w:r>
        <w:rPr>
          <w:rFonts w:hint="eastAsia" w:asciiTheme="minorEastAsia" w:hAnsiTheme="minorEastAsia" w:eastAsiaTheme="minorEastAsia" w:cstheme="minorEastAsia"/>
          <w:bCs/>
          <w:color w:val="000000" w:themeColor="text1"/>
          <w:sz w:val="24"/>
          <w:szCs w:val="24"/>
          <w:lang w:eastAsia="zh-CN"/>
        </w:rPr>
        <w:t>，由管道引至</w:t>
      </w:r>
      <w:r>
        <w:rPr>
          <w:rFonts w:hint="eastAsia" w:asciiTheme="minorEastAsia" w:hAnsiTheme="minorEastAsia" w:eastAsiaTheme="minorEastAsia" w:cstheme="minorEastAsia"/>
          <w:bCs/>
          <w:color w:val="000000" w:themeColor="text1"/>
          <w:sz w:val="24"/>
          <w:szCs w:val="24"/>
        </w:rPr>
        <w:t>高空排放</w:t>
      </w:r>
      <w:r>
        <w:rPr>
          <w:rFonts w:hint="eastAsia" w:ascii="Times New Roman" w:hAnsi="Times New Roman"/>
          <w:sz w:val="24"/>
          <w:szCs w:val="24"/>
          <w:lang w:eastAsia="zh-CN"/>
        </w:rPr>
        <w:t>，</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、噪声、生活污水</w:t>
      </w:r>
      <w:r>
        <w:rPr>
          <w:rFonts w:hint="eastAsia" w:ascii="Times New Roman" w:hAnsi="Times New Roman"/>
          <w:sz w:val="24"/>
          <w:szCs w:val="24"/>
        </w:rPr>
        <w:t>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凯润塑胶</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06-26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凯润塑胶</w:t>
      </w:r>
      <w:r>
        <w:rPr>
          <w:rFonts w:hint="eastAsia" w:ascii="Times New Roman" w:hAnsi="Times New Roman"/>
          <w:b/>
          <w:sz w:val="28"/>
          <w:szCs w:val="28"/>
        </w:rPr>
        <w:t>有限公司项目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FCE5A89"/>
    <w:rsid w:val="114C068B"/>
    <w:rsid w:val="123D1278"/>
    <w:rsid w:val="12D9070B"/>
    <w:rsid w:val="1A2A0674"/>
    <w:rsid w:val="1B2025A9"/>
    <w:rsid w:val="22F16FAD"/>
    <w:rsid w:val="26547E6C"/>
    <w:rsid w:val="2C6C33C2"/>
    <w:rsid w:val="2D686495"/>
    <w:rsid w:val="3B885DD3"/>
    <w:rsid w:val="3F0D0786"/>
    <w:rsid w:val="3F3573BE"/>
    <w:rsid w:val="4AD63029"/>
    <w:rsid w:val="4D925BF8"/>
    <w:rsid w:val="53177114"/>
    <w:rsid w:val="582E11CE"/>
    <w:rsid w:val="59971B00"/>
    <w:rsid w:val="5D5242FD"/>
    <w:rsid w:val="60ED1601"/>
    <w:rsid w:val="63B50DE9"/>
    <w:rsid w:val="66AE3B36"/>
    <w:rsid w:val="67D61337"/>
    <w:rsid w:val="6A036D2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4</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2019-06-26T02:22:27Z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