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751DD0">
      <w:pPr>
        <w:spacing w:line="360" w:lineRule="auto"/>
        <w:ind w:leftChars="78" w:left="164"/>
        <w:rPr>
          <w:rFonts w:ascii="Times New Roman" w:hAnsi="Times New Roman"/>
          <w:b/>
          <w:sz w:val="28"/>
          <w:szCs w:val="28"/>
        </w:rPr>
      </w:pPr>
      <w:r>
        <w:rPr>
          <w:rFonts w:ascii="Times New Roman" w:hint="eastAsia"/>
          <w:b/>
          <w:sz w:val="28"/>
          <w:szCs w:val="28"/>
        </w:rPr>
        <w:t>东莞市</w:t>
      </w:r>
      <w:r w:rsidR="00CA2DCD">
        <w:rPr>
          <w:rFonts w:ascii="Times New Roman" w:hint="eastAsia"/>
          <w:b/>
          <w:sz w:val="28"/>
          <w:szCs w:val="28"/>
        </w:rPr>
        <w:t>成翔照明科技</w:t>
      </w:r>
      <w:r w:rsidR="0044159B">
        <w:rPr>
          <w:rFonts w:ascii="Times New Roman" w:hint="eastAsia"/>
          <w:b/>
          <w:sz w:val="28"/>
          <w:szCs w:val="28"/>
        </w:rPr>
        <w:t>有限公司建设项目竣工环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04010E">
        <w:rPr>
          <w:rFonts w:ascii="Times New Roman" w:hint="eastAsia"/>
          <w:sz w:val="24"/>
          <w:szCs w:val="24"/>
        </w:rPr>
        <w:t>7</w:t>
      </w:r>
      <w:r>
        <w:rPr>
          <w:rFonts w:ascii="Times New Roman" w:hint="eastAsia"/>
          <w:sz w:val="24"/>
          <w:szCs w:val="24"/>
        </w:rPr>
        <w:t>月</w:t>
      </w:r>
      <w:r w:rsidR="00751DD0">
        <w:rPr>
          <w:rFonts w:ascii="Times New Roman" w:hint="eastAsia"/>
          <w:sz w:val="24"/>
          <w:szCs w:val="24"/>
        </w:rPr>
        <w:t>2</w:t>
      </w:r>
      <w:r>
        <w:rPr>
          <w:rFonts w:ascii="Times New Roman" w:hint="eastAsia"/>
          <w:sz w:val="24"/>
          <w:szCs w:val="24"/>
        </w:rPr>
        <w:t>日东莞市</w:t>
      </w:r>
      <w:r w:rsidR="00CA2DCD">
        <w:rPr>
          <w:rFonts w:ascii="Times New Roman" w:hint="eastAsia"/>
          <w:sz w:val="24"/>
          <w:szCs w:val="24"/>
        </w:rPr>
        <w:t>成翔照明科技</w:t>
      </w:r>
      <w:r>
        <w:rPr>
          <w:rFonts w:ascii="Times New Roman" w:hint="eastAsia"/>
          <w:sz w:val="24"/>
          <w:szCs w:val="24"/>
        </w:rPr>
        <w:t>有限公司根据东莞市</w:t>
      </w:r>
      <w:r w:rsidR="00CA2DCD">
        <w:rPr>
          <w:rFonts w:ascii="Times New Roman" w:hint="eastAsia"/>
          <w:sz w:val="24"/>
          <w:szCs w:val="24"/>
        </w:rPr>
        <w:t>成翔照明科技</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CA2DCD">
        <w:rPr>
          <w:rFonts w:hint="eastAsia"/>
        </w:rPr>
        <w:t>成翔照明科技</w:t>
      </w:r>
      <w:r>
        <w:rPr>
          <w:rFonts w:cs="Times New Roman" w:hint="eastAsia"/>
        </w:rPr>
        <w:t>有限公司位于</w:t>
      </w:r>
      <w:r w:rsidR="001A060B" w:rsidRPr="001A060B">
        <w:rPr>
          <w:rFonts w:cs="Times New Roman" w:hint="eastAsia"/>
          <w:color w:val="000000"/>
        </w:rPr>
        <w:t>东莞市虎门镇</w:t>
      </w:r>
      <w:r w:rsidR="00CA2DCD">
        <w:rPr>
          <w:rFonts w:cs="Times New Roman" w:hint="eastAsia"/>
          <w:color w:val="000000"/>
        </w:rPr>
        <w:t>大宁社区创业路</w:t>
      </w:r>
      <w:r w:rsidR="00CA2DCD">
        <w:rPr>
          <w:rFonts w:cs="Times New Roman" w:hint="eastAsia"/>
          <w:color w:val="000000"/>
        </w:rPr>
        <w:t>35</w:t>
      </w:r>
      <w:r w:rsidR="00CA2DCD">
        <w:rPr>
          <w:rFonts w:cs="Times New Roman" w:hint="eastAsia"/>
          <w:color w:val="000000"/>
        </w:rPr>
        <w:t>号二楼</w:t>
      </w:r>
      <w:r>
        <w:rPr>
          <w:rFonts w:cs="Times New Roman" w:hint="eastAsia"/>
          <w:bCs/>
          <w:color w:val="000000"/>
        </w:rPr>
        <w:t>（北纬</w:t>
      </w:r>
      <w:r>
        <w:rPr>
          <w:rFonts w:cs="Times New Roman"/>
          <w:bCs/>
          <w:color w:val="000000"/>
        </w:rPr>
        <w:t>22°</w:t>
      </w:r>
      <w:r>
        <w:rPr>
          <w:rFonts w:cs="Times New Roman" w:hint="eastAsia"/>
          <w:bCs/>
          <w:color w:val="000000"/>
        </w:rPr>
        <w:t>4</w:t>
      </w:r>
      <w:r w:rsidR="007B0687">
        <w:rPr>
          <w:rFonts w:cs="Times New Roman" w:hint="eastAsia"/>
          <w:bCs/>
          <w:color w:val="000000"/>
        </w:rPr>
        <w:t>8</w:t>
      </w:r>
      <w:r>
        <w:rPr>
          <w:rFonts w:cs="Times New Roman"/>
          <w:bCs/>
          <w:color w:val="000000"/>
        </w:rPr>
        <w:t>′</w:t>
      </w:r>
      <w:r w:rsidR="00CA2DCD">
        <w:rPr>
          <w:rFonts w:cs="Times New Roman" w:hint="eastAsia"/>
          <w:bCs/>
          <w:color w:val="000000"/>
        </w:rPr>
        <w:t>3</w:t>
      </w:r>
      <w:r w:rsidR="007B0687">
        <w:rPr>
          <w:rFonts w:cs="Times New Roman" w:hint="eastAsia"/>
          <w:bCs/>
          <w:color w:val="000000"/>
        </w:rPr>
        <w:t>4.</w:t>
      </w:r>
      <w:r w:rsidR="00CA2DCD">
        <w:rPr>
          <w:rFonts w:cs="Times New Roman" w:hint="eastAsia"/>
          <w:bCs/>
          <w:color w:val="000000"/>
        </w:rPr>
        <w:t>08</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w:t>
      </w:r>
      <w:r w:rsidR="00CA2DCD">
        <w:rPr>
          <w:rFonts w:cs="Times New Roman" w:hint="eastAsia"/>
          <w:bCs/>
          <w:color w:val="000000"/>
        </w:rPr>
        <w:t>3</w:t>
      </w:r>
      <w:r>
        <w:rPr>
          <w:rFonts w:cs="Times New Roman"/>
          <w:bCs/>
          <w:color w:val="000000"/>
        </w:rPr>
        <w:t>′</w:t>
      </w:r>
      <w:r w:rsidR="00CA2DCD">
        <w:rPr>
          <w:rFonts w:cs="Times New Roman" w:hint="eastAsia"/>
          <w:bCs/>
          <w:color w:val="000000"/>
        </w:rPr>
        <w:t>31.41</w:t>
      </w:r>
      <w:r>
        <w:rPr>
          <w:rFonts w:cs="Times New Roman"/>
          <w:bCs/>
          <w:color w:val="000000"/>
        </w:rPr>
        <w:t>″</w:t>
      </w:r>
      <w:r>
        <w:rPr>
          <w:rFonts w:cs="Times New Roman" w:hint="eastAsia"/>
          <w:bCs/>
          <w:color w:val="000000"/>
        </w:rPr>
        <w:t>）</w:t>
      </w:r>
      <w:r>
        <w:rPr>
          <w:rFonts w:cs="Times New Roman" w:hint="eastAsia"/>
        </w:rPr>
        <w:t>。项目所在厂房为租用，占地面积</w:t>
      </w:r>
      <w:r w:rsidR="00CA2DCD">
        <w:rPr>
          <w:rFonts w:cs="Times New Roman" w:hint="eastAsia"/>
        </w:rPr>
        <w:t>7</w:t>
      </w:r>
      <w:r w:rsidR="00751DD0">
        <w:rPr>
          <w:rFonts w:cs="Times New Roman" w:hint="eastAsia"/>
        </w:rPr>
        <w:t>0</w:t>
      </w:r>
      <w:r w:rsidR="001A060B">
        <w:rPr>
          <w:rFonts w:cs="Times New Roman" w:hint="eastAsia"/>
        </w:rPr>
        <w:t>0</w:t>
      </w:r>
      <w:r>
        <w:rPr>
          <w:rFonts w:cs="Times New Roman"/>
        </w:rPr>
        <w:t>m</w:t>
      </w:r>
      <w:r>
        <w:rPr>
          <w:rFonts w:cs="Times New Roman"/>
          <w:vertAlign w:val="superscript"/>
        </w:rPr>
        <w:t>2</w:t>
      </w:r>
      <w:r>
        <w:rPr>
          <w:rFonts w:cs="Times New Roman" w:hint="eastAsia"/>
        </w:rPr>
        <w:t>，建筑面积</w:t>
      </w:r>
      <w:r w:rsidR="00CA2DCD">
        <w:rPr>
          <w:rFonts w:cs="Times New Roman" w:hint="eastAsia"/>
        </w:rPr>
        <w:t>7</w:t>
      </w:r>
      <w:r w:rsidR="00751DD0">
        <w:rPr>
          <w:rFonts w:cs="Times New Roman" w:hint="eastAsia"/>
        </w:rPr>
        <w:t>0</w:t>
      </w:r>
      <w:r w:rsidR="001A060B">
        <w:rPr>
          <w:rFonts w:cs="Times New Roman" w:hint="eastAsia"/>
        </w:rPr>
        <w:t>0</w:t>
      </w:r>
      <w:r>
        <w:rPr>
          <w:rFonts w:cs="Times New Roman"/>
        </w:rPr>
        <w:t>m</w:t>
      </w:r>
      <w:r>
        <w:rPr>
          <w:rFonts w:cs="Times New Roman"/>
          <w:vertAlign w:val="superscript"/>
        </w:rPr>
        <w:t>2</w:t>
      </w:r>
      <w:r>
        <w:rPr>
          <w:rFonts w:cs="Times New Roman" w:hint="eastAsia"/>
        </w:rPr>
        <w:t>，</w:t>
      </w:r>
      <w:r w:rsidRPr="00D25B6B">
        <w:rPr>
          <w:rFonts w:cs="Times New Roman" w:hint="eastAsia"/>
        </w:rPr>
        <w:t>项目</w:t>
      </w:r>
      <w:r>
        <w:rPr>
          <w:rFonts w:cs="Times New Roman" w:hint="eastAsia"/>
        </w:rPr>
        <w:t>总投资</w:t>
      </w:r>
      <w:r w:rsidR="00CA2DCD">
        <w:rPr>
          <w:rFonts w:cs="Times New Roman" w:hint="eastAsia"/>
        </w:rPr>
        <w:t>1</w:t>
      </w:r>
      <w:r w:rsidR="007B0687">
        <w:rPr>
          <w:rFonts w:cs="Times New Roman" w:hint="eastAsia"/>
        </w:rPr>
        <w:t>0</w:t>
      </w:r>
      <w:r w:rsidR="00D25B6B">
        <w:rPr>
          <w:rFonts w:cs="Times New Roman" w:hint="eastAsia"/>
        </w:rPr>
        <w:t>0</w:t>
      </w:r>
      <w:r>
        <w:rPr>
          <w:rFonts w:cs="Times New Roman" w:hint="eastAsia"/>
        </w:rPr>
        <w:t>万元，设有员工</w:t>
      </w:r>
      <w:r w:rsidR="00CA2DCD">
        <w:rPr>
          <w:rFonts w:cs="Times New Roman" w:hint="eastAsia"/>
        </w:rPr>
        <w:t>1</w:t>
      </w:r>
      <w:r w:rsidR="007B0687">
        <w:rPr>
          <w:rFonts w:cs="Times New Roman" w:hint="eastAsia"/>
        </w:rPr>
        <w:t>0</w:t>
      </w:r>
      <w:r>
        <w:rPr>
          <w:rFonts w:cs="Times New Roman" w:hint="eastAsia"/>
        </w:rPr>
        <w:t>人，主要从事</w:t>
      </w:r>
      <w:r w:rsidR="00CA2DCD" w:rsidRPr="00CA2DCD">
        <w:rPr>
          <w:rFonts w:cs="Times New Roman" w:hint="eastAsia"/>
        </w:rPr>
        <w:t>电子连接器</w:t>
      </w:r>
      <w:r w:rsidR="00F02CD2" w:rsidRPr="00CA2DCD">
        <w:rPr>
          <w:rFonts w:cs="Times New Roman" w:hint="eastAsia"/>
        </w:rPr>
        <w:t>的加工生产</w:t>
      </w:r>
      <w:r>
        <w:rPr>
          <w:rFonts w:cs="Times New Roman" w:hint="eastAsia"/>
        </w:rPr>
        <w:t>，实际年加工生产</w:t>
      </w:r>
      <w:r w:rsidR="00CA2DCD" w:rsidRPr="00CA2DCD">
        <w:rPr>
          <w:rFonts w:cs="Times New Roman" w:hint="eastAsia"/>
        </w:rPr>
        <w:t>电子连接器</w:t>
      </w:r>
      <w:r w:rsidR="00CA2DCD">
        <w:rPr>
          <w:rFonts w:cs="Times New Roman" w:hint="eastAsia"/>
        </w:rPr>
        <w:t>12</w:t>
      </w:r>
      <w:r w:rsidR="00CA2DCD">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CA2DCD">
        <w:rPr>
          <w:rFonts w:hint="eastAsia"/>
        </w:rPr>
        <w:t>9</w:t>
      </w:r>
      <w:r>
        <w:rPr>
          <w:rFonts w:hint="eastAsia"/>
        </w:rPr>
        <w:t>年</w:t>
      </w:r>
      <w:r w:rsidR="00CA2DCD">
        <w:rPr>
          <w:rFonts w:hint="eastAsia"/>
        </w:rPr>
        <w:t>3</w:t>
      </w:r>
      <w:r>
        <w:rPr>
          <w:rFonts w:hint="eastAsia"/>
        </w:rPr>
        <w:t>月</w:t>
      </w:r>
      <w:r>
        <w:rPr>
          <w:rFonts w:cs="Times New Roman" w:hint="eastAsia"/>
        </w:rPr>
        <w:t>委托了</w:t>
      </w:r>
      <w:r w:rsidR="00CA2DCD">
        <w:rPr>
          <w:rFonts w:cs="Times New Roman" w:hint="eastAsia"/>
        </w:rPr>
        <w:t>福州闽涵</w:t>
      </w:r>
      <w:r>
        <w:rPr>
          <w:rFonts w:cs="Times New Roman" w:hint="eastAsia"/>
        </w:rPr>
        <w:t>环保工程有限公司编制了《东莞市</w:t>
      </w:r>
      <w:r w:rsidR="00CA2DCD">
        <w:rPr>
          <w:rFonts w:hint="eastAsia"/>
        </w:rPr>
        <w:t>成翔照明科技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Pr>
          <w:rFonts w:cs="Times New Roman" w:hint="eastAsia"/>
          <w:color w:val="000000"/>
        </w:rPr>
        <w:t>环保局</w:t>
      </w:r>
      <w:r w:rsidR="001A060B">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CA2DCD">
        <w:rPr>
          <w:rFonts w:cs="Times New Roman" w:hint="eastAsia"/>
          <w:color w:val="000000"/>
        </w:rPr>
        <w:t>4576</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CA2DCD">
        <w:rPr>
          <w:rFonts w:hint="eastAsia"/>
        </w:rPr>
        <w:t>4</w:t>
      </w:r>
      <w:r w:rsidRPr="00A540C1">
        <w:rPr>
          <w:rFonts w:hint="eastAsia"/>
        </w:rPr>
        <w:t>月开工建设，已于</w:t>
      </w:r>
      <w:r w:rsidRPr="00A540C1">
        <w:t>201</w:t>
      </w:r>
      <w:r w:rsidR="00CA2DCD">
        <w:rPr>
          <w:rFonts w:hint="eastAsia"/>
        </w:rPr>
        <w:t>9</w:t>
      </w:r>
      <w:r w:rsidRPr="00A540C1">
        <w:rPr>
          <w:rFonts w:hint="eastAsia"/>
        </w:rPr>
        <w:t>年</w:t>
      </w:r>
      <w:r w:rsidR="00EF2334">
        <w:rPr>
          <w:rFonts w:hint="eastAsia"/>
        </w:rPr>
        <w:t>5</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EF2334">
        <w:rPr>
          <w:rFonts w:ascii="Times New Roman" w:hAnsi="Times New Roman" w:hint="eastAsia"/>
          <w:sz w:val="24"/>
        </w:rPr>
        <w:t>10</w:t>
      </w:r>
      <w:r w:rsidR="00282030">
        <w:rPr>
          <w:rFonts w:ascii="Times New Roman" w:hAnsi="Times New Roman" w:hint="eastAsia"/>
          <w:sz w:val="24"/>
        </w:rPr>
        <w:t>0</w:t>
      </w:r>
      <w:r>
        <w:rPr>
          <w:rFonts w:ascii="Times New Roman" w:hint="eastAsia"/>
          <w:sz w:val="24"/>
        </w:rPr>
        <w:t>万元，其中环保投资为</w:t>
      </w:r>
      <w:r w:rsidR="00EF2334">
        <w:rPr>
          <w:rFonts w:ascii="Times New Roman" w:hAnsi="Times New Roman" w:hint="eastAsia"/>
          <w:sz w:val="24"/>
        </w:rPr>
        <w:t>3</w:t>
      </w:r>
      <w:r>
        <w:rPr>
          <w:rFonts w:ascii="Times New Roman" w:hint="eastAsia"/>
          <w:sz w:val="24"/>
        </w:rPr>
        <w:t>万元，占总投资的</w:t>
      </w:r>
      <w:r w:rsidR="00EF2334">
        <w:rPr>
          <w:rFonts w:ascii="Times New Roman" w:hAnsi="Times New Roman" w:hint="eastAsia"/>
          <w:sz w:val="24"/>
        </w:rPr>
        <w:t>3</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W w:w="939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500"/>
        <w:gridCol w:w="1407"/>
        <w:gridCol w:w="1454"/>
        <w:gridCol w:w="1945"/>
        <w:gridCol w:w="1187"/>
      </w:tblGrid>
      <w:tr w:rsidR="007D3E7B" w:rsidTr="00236595">
        <w:trPr>
          <w:trHeight w:val="550"/>
        </w:trPr>
        <w:tc>
          <w:tcPr>
            <w:tcW w:w="901"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500"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0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54"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45" w:type="dxa"/>
          </w:tcPr>
          <w:p w:rsidR="007D3E7B" w:rsidRDefault="00236595">
            <w:pPr>
              <w:adjustRightInd w:val="0"/>
              <w:spacing w:line="360" w:lineRule="auto"/>
              <w:rPr>
                <w:rFonts w:ascii="Times New Roman"/>
                <w:b/>
                <w:bCs/>
                <w:sz w:val="24"/>
                <w:szCs w:val="24"/>
              </w:rPr>
            </w:pPr>
            <w:r>
              <w:rPr>
                <w:rFonts w:ascii="Times New Roman" w:hint="eastAsia"/>
                <w:b/>
                <w:bCs/>
                <w:sz w:val="24"/>
                <w:szCs w:val="24"/>
              </w:rPr>
              <w:t>是否与环评一致</w:t>
            </w:r>
          </w:p>
        </w:tc>
        <w:tc>
          <w:tcPr>
            <w:tcW w:w="118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备注</w:t>
            </w: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w:t>
            </w:r>
          </w:p>
        </w:tc>
        <w:tc>
          <w:tcPr>
            <w:tcW w:w="2500" w:type="dxa"/>
          </w:tcPr>
          <w:p w:rsidR="00AE3ED8" w:rsidRDefault="00EF2334" w:rsidP="0032655A">
            <w:pPr>
              <w:adjustRightInd w:val="0"/>
              <w:spacing w:line="360" w:lineRule="auto"/>
              <w:jc w:val="center"/>
              <w:rPr>
                <w:rFonts w:ascii="Times New Roman"/>
                <w:sz w:val="24"/>
                <w:szCs w:val="24"/>
              </w:rPr>
            </w:pPr>
            <w:r w:rsidRPr="00EF2334">
              <w:rPr>
                <w:rFonts w:ascii="Times New Roman" w:hint="eastAsia"/>
                <w:sz w:val="24"/>
                <w:szCs w:val="24"/>
              </w:rPr>
              <w:t>自动打端子机</w:t>
            </w:r>
          </w:p>
        </w:tc>
        <w:tc>
          <w:tcPr>
            <w:tcW w:w="1407" w:type="dxa"/>
          </w:tcPr>
          <w:p w:rsidR="00AE3ED8" w:rsidRDefault="00EF2334">
            <w:pPr>
              <w:adjustRightInd w:val="0"/>
              <w:spacing w:line="360" w:lineRule="auto"/>
              <w:jc w:val="center"/>
              <w:rPr>
                <w:rFonts w:ascii="Times New Roman"/>
                <w:sz w:val="24"/>
                <w:szCs w:val="24"/>
              </w:rPr>
            </w:pPr>
            <w:r>
              <w:rPr>
                <w:rFonts w:ascii="Times New Roman" w:hint="eastAsia"/>
                <w:sz w:val="24"/>
                <w:szCs w:val="24"/>
              </w:rPr>
              <w:t>5</w:t>
            </w:r>
            <w:r w:rsidR="00AE3ED8">
              <w:rPr>
                <w:rFonts w:ascii="Times New Roman" w:hint="eastAsia"/>
                <w:sz w:val="24"/>
                <w:szCs w:val="24"/>
              </w:rPr>
              <w:t>台</w:t>
            </w:r>
          </w:p>
        </w:tc>
        <w:tc>
          <w:tcPr>
            <w:tcW w:w="1454" w:type="dxa"/>
          </w:tcPr>
          <w:p w:rsidR="00AE3ED8" w:rsidRDefault="00EF2334" w:rsidP="004B517C">
            <w:pPr>
              <w:adjustRightInd w:val="0"/>
              <w:spacing w:line="360" w:lineRule="auto"/>
              <w:jc w:val="center"/>
              <w:rPr>
                <w:rFonts w:ascii="Times New Roman"/>
                <w:sz w:val="24"/>
                <w:szCs w:val="24"/>
              </w:rPr>
            </w:pPr>
            <w:r>
              <w:rPr>
                <w:rFonts w:ascii="Times New Roman" w:hint="eastAsia"/>
                <w:sz w:val="24"/>
                <w:szCs w:val="24"/>
              </w:rPr>
              <w:t>5</w:t>
            </w:r>
            <w:r w:rsidR="00AE3ED8">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AE3ED8" w:rsidRPr="005F0D70" w:rsidRDefault="00AE3ED8">
            <w:pPr>
              <w:adjustRightInd w:val="0"/>
              <w:spacing w:line="360" w:lineRule="auto"/>
              <w:jc w:val="center"/>
              <w:rPr>
                <w:rFonts w:ascii="Times New Roman"/>
                <w:sz w:val="24"/>
                <w:szCs w:val="24"/>
              </w:rPr>
            </w:pP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2</w:t>
            </w:r>
          </w:p>
        </w:tc>
        <w:tc>
          <w:tcPr>
            <w:tcW w:w="2500" w:type="dxa"/>
          </w:tcPr>
          <w:p w:rsidR="00AE3ED8" w:rsidRDefault="00EF2334" w:rsidP="00C21863">
            <w:pPr>
              <w:adjustRightInd w:val="0"/>
              <w:spacing w:line="360" w:lineRule="auto"/>
              <w:jc w:val="center"/>
              <w:rPr>
                <w:rFonts w:ascii="Times New Roman"/>
                <w:sz w:val="24"/>
                <w:szCs w:val="24"/>
              </w:rPr>
            </w:pPr>
            <w:r>
              <w:rPr>
                <w:rFonts w:ascii="Times New Roman" w:hint="eastAsia"/>
                <w:sz w:val="24"/>
                <w:szCs w:val="24"/>
              </w:rPr>
              <w:t>手</w:t>
            </w:r>
            <w:r w:rsidRPr="00EF2334">
              <w:rPr>
                <w:rFonts w:ascii="Times New Roman" w:hint="eastAsia"/>
                <w:sz w:val="24"/>
                <w:szCs w:val="24"/>
              </w:rPr>
              <w:t>动打端子机</w:t>
            </w:r>
          </w:p>
        </w:tc>
        <w:tc>
          <w:tcPr>
            <w:tcW w:w="1407" w:type="dxa"/>
          </w:tcPr>
          <w:p w:rsidR="00AE3ED8" w:rsidRDefault="00EF2334">
            <w:pPr>
              <w:adjustRightInd w:val="0"/>
              <w:spacing w:line="360" w:lineRule="auto"/>
              <w:jc w:val="center"/>
              <w:rPr>
                <w:rFonts w:ascii="Times New Roman"/>
                <w:sz w:val="24"/>
                <w:szCs w:val="24"/>
              </w:rPr>
            </w:pPr>
            <w:r>
              <w:rPr>
                <w:rFonts w:ascii="Times New Roman" w:hint="eastAsia"/>
                <w:sz w:val="24"/>
                <w:szCs w:val="24"/>
              </w:rPr>
              <w:t>9</w:t>
            </w:r>
            <w:r w:rsidR="00AE3ED8">
              <w:rPr>
                <w:rFonts w:ascii="Times New Roman" w:hint="eastAsia"/>
                <w:sz w:val="24"/>
                <w:szCs w:val="24"/>
              </w:rPr>
              <w:t>台</w:t>
            </w:r>
          </w:p>
        </w:tc>
        <w:tc>
          <w:tcPr>
            <w:tcW w:w="1454" w:type="dxa"/>
          </w:tcPr>
          <w:p w:rsidR="00AE3ED8" w:rsidRDefault="00EF2334" w:rsidP="004B517C">
            <w:pPr>
              <w:adjustRightInd w:val="0"/>
              <w:spacing w:line="360" w:lineRule="auto"/>
              <w:jc w:val="center"/>
              <w:rPr>
                <w:rFonts w:ascii="Times New Roman"/>
                <w:sz w:val="24"/>
                <w:szCs w:val="24"/>
              </w:rPr>
            </w:pPr>
            <w:r>
              <w:rPr>
                <w:rFonts w:ascii="Times New Roman" w:hint="eastAsia"/>
                <w:sz w:val="24"/>
                <w:szCs w:val="24"/>
              </w:rPr>
              <w:t>9</w:t>
            </w:r>
            <w:r w:rsidR="00AE3ED8">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AE3ED8" w:rsidRPr="005F0D70" w:rsidRDefault="00AE3ED8" w:rsidP="00735E91">
            <w:pPr>
              <w:adjustRightInd w:val="0"/>
              <w:spacing w:line="360" w:lineRule="auto"/>
              <w:jc w:val="center"/>
              <w:rPr>
                <w:rFonts w:ascii="Times New Roman"/>
                <w:bCs/>
                <w:sz w:val="24"/>
                <w:szCs w:val="24"/>
              </w:rPr>
            </w:pPr>
          </w:p>
        </w:tc>
      </w:tr>
      <w:tr w:rsidR="00C21863" w:rsidTr="00236595">
        <w:trPr>
          <w:trHeight w:val="479"/>
        </w:trPr>
        <w:tc>
          <w:tcPr>
            <w:tcW w:w="901" w:type="dxa"/>
          </w:tcPr>
          <w:p w:rsidR="00C21863" w:rsidRDefault="00C21863">
            <w:pPr>
              <w:adjustRightInd w:val="0"/>
              <w:spacing w:line="360" w:lineRule="auto"/>
              <w:jc w:val="center"/>
              <w:rPr>
                <w:rFonts w:ascii="Times New Roman"/>
                <w:sz w:val="24"/>
                <w:szCs w:val="24"/>
              </w:rPr>
            </w:pPr>
            <w:r>
              <w:rPr>
                <w:rFonts w:ascii="Times New Roman" w:hint="eastAsia"/>
                <w:sz w:val="24"/>
                <w:szCs w:val="24"/>
              </w:rPr>
              <w:t>3</w:t>
            </w:r>
          </w:p>
        </w:tc>
        <w:tc>
          <w:tcPr>
            <w:tcW w:w="2500" w:type="dxa"/>
          </w:tcPr>
          <w:p w:rsidR="00C21863" w:rsidRDefault="00EF2334">
            <w:pPr>
              <w:adjustRightInd w:val="0"/>
              <w:spacing w:line="360" w:lineRule="auto"/>
              <w:jc w:val="center"/>
              <w:rPr>
                <w:rFonts w:ascii="Times New Roman"/>
                <w:sz w:val="24"/>
                <w:szCs w:val="24"/>
              </w:rPr>
            </w:pPr>
            <w:r w:rsidRPr="00EF2334">
              <w:rPr>
                <w:rFonts w:ascii="Times New Roman" w:hint="eastAsia"/>
                <w:sz w:val="24"/>
                <w:szCs w:val="24"/>
              </w:rPr>
              <w:t>裁线机</w:t>
            </w:r>
          </w:p>
        </w:tc>
        <w:tc>
          <w:tcPr>
            <w:tcW w:w="1407" w:type="dxa"/>
          </w:tcPr>
          <w:p w:rsidR="00C21863" w:rsidRDefault="00EF2334">
            <w:pPr>
              <w:adjustRightInd w:val="0"/>
              <w:spacing w:line="360" w:lineRule="auto"/>
              <w:jc w:val="center"/>
              <w:rPr>
                <w:rFonts w:ascii="Times New Roman"/>
                <w:sz w:val="24"/>
                <w:szCs w:val="24"/>
              </w:rPr>
            </w:pPr>
            <w:r>
              <w:rPr>
                <w:rFonts w:ascii="Times New Roman" w:hint="eastAsia"/>
                <w:sz w:val="24"/>
                <w:szCs w:val="24"/>
              </w:rPr>
              <w:t>4</w:t>
            </w:r>
            <w:r w:rsidR="00282030">
              <w:rPr>
                <w:rFonts w:ascii="Times New Roman" w:hint="eastAsia"/>
                <w:sz w:val="24"/>
                <w:szCs w:val="24"/>
              </w:rPr>
              <w:t>台</w:t>
            </w:r>
          </w:p>
        </w:tc>
        <w:tc>
          <w:tcPr>
            <w:tcW w:w="1454" w:type="dxa"/>
          </w:tcPr>
          <w:p w:rsidR="00C21863" w:rsidRDefault="00EF2334" w:rsidP="004B517C">
            <w:pPr>
              <w:adjustRightInd w:val="0"/>
              <w:spacing w:line="360" w:lineRule="auto"/>
              <w:jc w:val="center"/>
              <w:rPr>
                <w:rFonts w:ascii="Times New Roman"/>
                <w:sz w:val="24"/>
                <w:szCs w:val="24"/>
              </w:rPr>
            </w:pPr>
            <w:r>
              <w:rPr>
                <w:rFonts w:ascii="Times New Roman" w:hint="eastAsia"/>
                <w:sz w:val="24"/>
                <w:szCs w:val="24"/>
              </w:rPr>
              <w:t>4</w:t>
            </w:r>
            <w:r w:rsidR="00282030">
              <w:rPr>
                <w:rFonts w:ascii="Times New Roman" w:hint="eastAsia"/>
                <w:sz w:val="24"/>
                <w:szCs w:val="24"/>
              </w:rPr>
              <w:t>台</w:t>
            </w:r>
          </w:p>
        </w:tc>
        <w:tc>
          <w:tcPr>
            <w:tcW w:w="1945" w:type="dxa"/>
          </w:tcPr>
          <w:p w:rsidR="00C21863" w:rsidRDefault="00843776">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C21863" w:rsidRPr="005F0D70" w:rsidRDefault="00C21863">
            <w:pPr>
              <w:adjustRightInd w:val="0"/>
              <w:spacing w:line="360" w:lineRule="auto"/>
              <w:jc w:val="center"/>
              <w:rPr>
                <w:rFonts w:ascii="Times New Roman"/>
                <w:bCs/>
                <w:sz w:val="24"/>
                <w:szCs w:val="24"/>
              </w:rPr>
            </w:pP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4</w:t>
            </w:r>
          </w:p>
        </w:tc>
        <w:tc>
          <w:tcPr>
            <w:tcW w:w="2500" w:type="dxa"/>
          </w:tcPr>
          <w:p w:rsidR="00113850" w:rsidRDefault="00EF2334">
            <w:pPr>
              <w:adjustRightInd w:val="0"/>
              <w:spacing w:line="360" w:lineRule="auto"/>
              <w:jc w:val="center"/>
              <w:rPr>
                <w:rFonts w:ascii="Times New Roman"/>
                <w:sz w:val="24"/>
                <w:szCs w:val="24"/>
              </w:rPr>
            </w:pPr>
            <w:r w:rsidRPr="00EF2334">
              <w:rPr>
                <w:rFonts w:ascii="Times New Roman" w:hint="eastAsia"/>
                <w:sz w:val="24"/>
                <w:szCs w:val="24"/>
              </w:rPr>
              <w:t>打包机</w:t>
            </w:r>
          </w:p>
        </w:tc>
        <w:tc>
          <w:tcPr>
            <w:tcW w:w="1407" w:type="dxa"/>
          </w:tcPr>
          <w:p w:rsidR="00113850" w:rsidRDefault="00EF2334">
            <w:pPr>
              <w:adjustRightInd w:val="0"/>
              <w:spacing w:line="360" w:lineRule="auto"/>
              <w:jc w:val="center"/>
              <w:rPr>
                <w:rFonts w:ascii="Times New Roman"/>
                <w:sz w:val="24"/>
                <w:szCs w:val="24"/>
              </w:rPr>
            </w:pPr>
            <w:r>
              <w:rPr>
                <w:rFonts w:ascii="Times New Roman" w:hint="eastAsia"/>
                <w:sz w:val="24"/>
                <w:szCs w:val="24"/>
              </w:rPr>
              <w:t>1</w:t>
            </w:r>
            <w:r w:rsidR="00282030">
              <w:rPr>
                <w:rFonts w:ascii="Times New Roman" w:hint="eastAsia"/>
                <w:sz w:val="24"/>
                <w:szCs w:val="24"/>
              </w:rPr>
              <w:t>台</w:t>
            </w:r>
          </w:p>
        </w:tc>
        <w:tc>
          <w:tcPr>
            <w:tcW w:w="1454" w:type="dxa"/>
          </w:tcPr>
          <w:p w:rsidR="00113850" w:rsidRDefault="00EF2334" w:rsidP="00796428">
            <w:pPr>
              <w:adjustRightInd w:val="0"/>
              <w:spacing w:line="360" w:lineRule="auto"/>
              <w:jc w:val="center"/>
              <w:rPr>
                <w:rFonts w:ascii="Times New Roman"/>
                <w:sz w:val="24"/>
                <w:szCs w:val="24"/>
              </w:rPr>
            </w:pPr>
            <w:r>
              <w:rPr>
                <w:rFonts w:ascii="Times New Roman" w:hint="eastAsia"/>
                <w:sz w:val="24"/>
                <w:szCs w:val="24"/>
              </w:rPr>
              <w:t>1</w:t>
            </w:r>
            <w:r w:rsidR="00282030">
              <w:rPr>
                <w:rFonts w:ascii="Times New Roman" w:hint="eastAsia"/>
                <w:sz w:val="24"/>
                <w:szCs w:val="24"/>
              </w:rPr>
              <w:t>台</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113850" w:rsidRPr="005F0D70" w:rsidRDefault="00113850">
            <w:pPr>
              <w:adjustRightInd w:val="0"/>
              <w:spacing w:line="360" w:lineRule="auto"/>
              <w:jc w:val="center"/>
              <w:rPr>
                <w:rFonts w:ascii="Times New Roman"/>
                <w:bCs/>
                <w:sz w:val="24"/>
                <w:szCs w:val="24"/>
              </w:rPr>
            </w:pP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5</w:t>
            </w:r>
          </w:p>
        </w:tc>
        <w:tc>
          <w:tcPr>
            <w:tcW w:w="2500" w:type="dxa"/>
          </w:tcPr>
          <w:p w:rsidR="00113850" w:rsidRDefault="00EF2334">
            <w:pPr>
              <w:adjustRightInd w:val="0"/>
              <w:spacing w:line="360" w:lineRule="auto"/>
              <w:jc w:val="center"/>
              <w:rPr>
                <w:rFonts w:ascii="Times New Roman"/>
                <w:sz w:val="24"/>
                <w:szCs w:val="24"/>
              </w:rPr>
            </w:pPr>
            <w:r w:rsidRPr="00EF2334">
              <w:rPr>
                <w:rFonts w:ascii="Times New Roman" w:hint="eastAsia"/>
                <w:sz w:val="24"/>
                <w:szCs w:val="24"/>
              </w:rPr>
              <w:t>测试灯</w:t>
            </w:r>
          </w:p>
        </w:tc>
        <w:tc>
          <w:tcPr>
            <w:tcW w:w="1407" w:type="dxa"/>
          </w:tcPr>
          <w:p w:rsidR="00113850" w:rsidRDefault="00EF2334">
            <w:pPr>
              <w:adjustRightInd w:val="0"/>
              <w:spacing w:line="360" w:lineRule="auto"/>
              <w:jc w:val="center"/>
              <w:rPr>
                <w:rFonts w:ascii="Times New Roman"/>
                <w:sz w:val="24"/>
                <w:szCs w:val="24"/>
              </w:rPr>
            </w:pPr>
            <w:r>
              <w:rPr>
                <w:rFonts w:ascii="Times New Roman" w:hint="eastAsia"/>
                <w:sz w:val="24"/>
                <w:szCs w:val="24"/>
              </w:rPr>
              <w:t>5</w:t>
            </w:r>
            <w:r w:rsidR="00282030">
              <w:rPr>
                <w:rFonts w:ascii="Times New Roman" w:hint="eastAsia"/>
                <w:sz w:val="24"/>
                <w:szCs w:val="24"/>
              </w:rPr>
              <w:t>台</w:t>
            </w:r>
          </w:p>
        </w:tc>
        <w:tc>
          <w:tcPr>
            <w:tcW w:w="1454" w:type="dxa"/>
          </w:tcPr>
          <w:p w:rsidR="00113850" w:rsidRDefault="00EF2334" w:rsidP="00796428">
            <w:pPr>
              <w:adjustRightInd w:val="0"/>
              <w:spacing w:line="360" w:lineRule="auto"/>
              <w:jc w:val="center"/>
              <w:rPr>
                <w:rFonts w:ascii="Times New Roman"/>
                <w:sz w:val="24"/>
                <w:szCs w:val="24"/>
              </w:rPr>
            </w:pPr>
            <w:r>
              <w:rPr>
                <w:rFonts w:ascii="Times New Roman" w:hint="eastAsia"/>
                <w:sz w:val="24"/>
                <w:szCs w:val="24"/>
              </w:rPr>
              <w:t>5</w:t>
            </w:r>
            <w:r w:rsidR="00113850">
              <w:rPr>
                <w:rFonts w:ascii="Times New Roman" w:hint="eastAsia"/>
                <w:sz w:val="24"/>
                <w:szCs w:val="24"/>
              </w:rPr>
              <w:t>台</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113850" w:rsidRPr="005F0D70" w:rsidRDefault="00113850" w:rsidP="00843776">
            <w:pPr>
              <w:adjustRightInd w:val="0"/>
              <w:spacing w:line="360" w:lineRule="auto"/>
              <w:jc w:val="center"/>
              <w:rPr>
                <w:rFonts w:ascii="Times New Roman"/>
                <w:bCs/>
                <w:sz w:val="24"/>
                <w:szCs w:val="24"/>
              </w:rPr>
            </w:pP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6</w:t>
            </w:r>
          </w:p>
        </w:tc>
        <w:tc>
          <w:tcPr>
            <w:tcW w:w="2500" w:type="dxa"/>
          </w:tcPr>
          <w:p w:rsidR="00113850" w:rsidRDefault="00EF2334">
            <w:pPr>
              <w:adjustRightInd w:val="0"/>
              <w:spacing w:line="360" w:lineRule="auto"/>
              <w:jc w:val="center"/>
              <w:rPr>
                <w:rFonts w:ascii="Times New Roman"/>
                <w:sz w:val="24"/>
                <w:szCs w:val="24"/>
              </w:rPr>
            </w:pPr>
            <w:r w:rsidRPr="00EF2334">
              <w:rPr>
                <w:rFonts w:ascii="Times New Roman" w:hint="eastAsia"/>
                <w:sz w:val="24"/>
                <w:szCs w:val="24"/>
              </w:rPr>
              <w:t>扭线机</w:t>
            </w:r>
          </w:p>
        </w:tc>
        <w:tc>
          <w:tcPr>
            <w:tcW w:w="1407" w:type="dxa"/>
          </w:tcPr>
          <w:p w:rsidR="00113850" w:rsidRDefault="0028203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113850" w:rsidRDefault="00282030" w:rsidP="0079642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113850" w:rsidRPr="005F0D70" w:rsidRDefault="00113850">
            <w:pPr>
              <w:adjustRightInd w:val="0"/>
              <w:spacing w:line="360" w:lineRule="auto"/>
              <w:jc w:val="center"/>
              <w:rPr>
                <w:rFonts w:ascii="Times New Roman"/>
                <w:bCs/>
                <w:sz w:val="24"/>
                <w:szCs w:val="24"/>
              </w:rPr>
            </w:pPr>
          </w:p>
        </w:tc>
      </w:tr>
      <w:tr w:rsidR="00AE3ED8" w:rsidTr="00AE3ED8">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7</w:t>
            </w:r>
          </w:p>
        </w:tc>
        <w:tc>
          <w:tcPr>
            <w:tcW w:w="2500" w:type="dxa"/>
          </w:tcPr>
          <w:p w:rsidR="00AE3ED8" w:rsidRDefault="00EF2334">
            <w:pPr>
              <w:adjustRightInd w:val="0"/>
              <w:spacing w:line="360" w:lineRule="auto"/>
              <w:jc w:val="center"/>
              <w:rPr>
                <w:rFonts w:ascii="Times New Roman"/>
                <w:sz w:val="24"/>
                <w:szCs w:val="24"/>
              </w:rPr>
            </w:pPr>
            <w:r w:rsidRPr="00EF2334">
              <w:rPr>
                <w:rFonts w:ascii="Times New Roman" w:hint="eastAsia"/>
                <w:sz w:val="24"/>
                <w:szCs w:val="24"/>
              </w:rPr>
              <w:t>剥皮机</w:t>
            </w:r>
          </w:p>
        </w:tc>
        <w:tc>
          <w:tcPr>
            <w:tcW w:w="1407"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AE3ED8" w:rsidRDefault="00AE3ED8" w:rsidP="0079642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AE3ED8" w:rsidRPr="005F0D70" w:rsidRDefault="00AE3ED8" w:rsidP="00AE3ED8">
            <w:pPr>
              <w:adjustRightInd w:val="0"/>
              <w:spacing w:line="360" w:lineRule="auto"/>
              <w:jc w:val="center"/>
              <w:rPr>
                <w:rFonts w:ascii="Times New Roman"/>
                <w:bCs/>
                <w:sz w:val="24"/>
                <w:szCs w:val="24"/>
              </w:rPr>
            </w:pP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8</w:t>
            </w:r>
          </w:p>
        </w:tc>
        <w:tc>
          <w:tcPr>
            <w:tcW w:w="2500" w:type="dxa"/>
          </w:tcPr>
          <w:p w:rsidR="00AE3ED8" w:rsidRDefault="00EF2334" w:rsidP="00282030">
            <w:pPr>
              <w:adjustRightInd w:val="0"/>
              <w:spacing w:line="360" w:lineRule="auto"/>
              <w:jc w:val="center"/>
              <w:rPr>
                <w:rFonts w:ascii="Times New Roman"/>
                <w:sz w:val="24"/>
                <w:szCs w:val="24"/>
              </w:rPr>
            </w:pPr>
            <w:r w:rsidRPr="00EF2334">
              <w:rPr>
                <w:rFonts w:ascii="Times New Roman" w:hint="eastAsia"/>
                <w:sz w:val="24"/>
                <w:szCs w:val="24"/>
              </w:rPr>
              <w:t>电烙铁</w:t>
            </w:r>
          </w:p>
        </w:tc>
        <w:tc>
          <w:tcPr>
            <w:tcW w:w="1407" w:type="dxa"/>
          </w:tcPr>
          <w:p w:rsidR="00AE3ED8" w:rsidRDefault="00AE3ED8" w:rsidP="00EF2334">
            <w:pPr>
              <w:adjustRightInd w:val="0"/>
              <w:spacing w:line="360" w:lineRule="auto"/>
              <w:jc w:val="center"/>
              <w:rPr>
                <w:rFonts w:ascii="Times New Roman"/>
                <w:sz w:val="24"/>
                <w:szCs w:val="24"/>
              </w:rPr>
            </w:pPr>
            <w:r>
              <w:rPr>
                <w:rFonts w:ascii="Times New Roman" w:hint="eastAsia"/>
                <w:sz w:val="24"/>
                <w:szCs w:val="24"/>
              </w:rPr>
              <w:t>4</w:t>
            </w:r>
            <w:r w:rsidR="00EF2334">
              <w:rPr>
                <w:rFonts w:ascii="Times New Roman" w:hint="eastAsia"/>
                <w:sz w:val="24"/>
                <w:szCs w:val="24"/>
              </w:rPr>
              <w:t>把</w:t>
            </w:r>
          </w:p>
        </w:tc>
        <w:tc>
          <w:tcPr>
            <w:tcW w:w="1454" w:type="dxa"/>
          </w:tcPr>
          <w:p w:rsidR="00AE3ED8" w:rsidRDefault="00EF2334" w:rsidP="00796428">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把</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AE3ED8" w:rsidRPr="005F0D70" w:rsidRDefault="00AE3ED8">
            <w:pPr>
              <w:adjustRightInd w:val="0"/>
              <w:spacing w:line="360" w:lineRule="auto"/>
              <w:jc w:val="center"/>
              <w:rPr>
                <w:rFonts w:ascii="Times New Roman"/>
                <w:bCs/>
                <w:sz w:val="24"/>
                <w:szCs w:val="24"/>
              </w:rPr>
            </w:pPr>
          </w:p>
        </w:tc>
      </w:tr>
      <w:tr w:rsidR="00282030" w:rsidTr="00236595">
        <w:trPr>
          <w:trHeight w:val="479"/>
        </w:trPr>
        <w:tc>
          <w:tcPr>
            <w:tcW w:w="901"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9</w:t>
            </w:r>
          </w:p>
        </w:tc>
        <w:tc>
          <w:tcPr>
            <w:tcW w:w="2500" w:type="dxa"/>
          </w:tcPr>
          <w:p w:rsidR="00282030" w:rsidRDefault="00EF2334">
            <w:pPr>
              <w:adjustRightInd w:val="0"/>
              <w:spacing w:line="360" w:lineRule="auto"/>
              <w:jc w:val="center"/>
              <w:rPr>
                <w:rFonts w:ascii="Times New Roman"/>
                <w:sz w:val="24"/>
                <w:szCs w:val="24"/>
              </w:rPr>
            </w:pPr>
            <w:r w:rsidRPr="00EF2334">
              <w:rPr>
                <w:rFonts w:ascii="Times New Roman" w:hint="eastAsia"/>
                <w:sz w:val="24"/>
                <w:szCs w:val="24"/>
              </w:rPr>
              <w:t>锡炉</w:t>
            </w:r>
          </w:p>
        </w:tc>
        <w:tc>
          <w:tcPr>
            <w:tcW w:w="1407"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282030" w:rsidRDefault="00282030" w:rsidP="0079642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282030" w:rsidRDefault="00282030">
            <w:pPr>
              <w:adjustRightInd w:val="0"/>
              <w:spacing w:line="360" w:lineRule="auto"/>
              <w:jc w:val="center"/>
              <w:rPr>
                <w:rFonts w:ascii="Times New Roman"/>
                <w:bCs/>
                <w:sz w:val="24"/>
                <w:szCs w:val="24"/>
              </w:rPr>
            </w:pPr>
          </w:p>
        </w:tc>
      </w:tr>
      <w:tr w:rsidR="00AE3ED8" w:rsidTr="00236595">
        <w:trPr>
          <w:trHeight w:val="479"/>
        </w:trPr>
        <w:tc>
          <w:tcPr>
            <w:tcW w:w="901" w:type="dxa"/>
          </w:tcPr>
          <w:p w:rsidR="00AE3ED8" w:rsidRDefault="00EF2334">
            <w:pPr>
              <w:adjustRightInd w:val="0"/>
              <w:spacing w:line="360" w:lineRule="auto"/>
              <w:jc w:val="center"/>
              <w:rPr>
                <w:rFonts w:ascii="Times New Roman"/>
                <w:sz w:val="24"/>
                <w:szCs w:val="24"/>
              </w:rPr>
            </w:pPr>
            <w:r>
              <w:rPr>
                <w:rFonts w:ascii="Times New Roman" w:hint="eastAsia"/>
                <w:sz w:val="24"/>
                <w:szCs w:val="24"/>
              </w:rPr>
              <w:t>10</w:t>
            </w:r>
          </w:p>
        </w:tc>
        <w:tc>
          <w:tcPr>
            <w:tcW w:w="2500"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空压机</w:t>
            </w:r>
          </w:p>
        </w:tc>
        <w:tc>
          <w:tcPr>
            <w:tcW w:w="1407"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AE3ED8" w:rsidRDefault="00EF2334" w:rsidP="00AB5B2C">
            <w:pPr>
              <w:adjustRightInd w:val="0"/>
              <w:spacing w:line="360" w:lineRule="auto"/>
              <w:jc w:val="center"/>
              <w:rPr>
                <w:rFonts w:ascii="Times New Roman"/>
                <w:sz w:val="24"/>
                <w:szCs w:val="24"/>
              </w:rPr>
            </w:pPr>
            <w:r>
              <w:rPr>
                <w:rFonts w:ascii="Times New Roman" w:hint="eastAsia"/>
                <w:sz w:val="24"/>
                <w:szCs w:val="24"/>
              </w:rPr>
              <w:t>0</w:t>
            </w:r>
            <w:r w:rsidR="00AE3ED8">
              <w:rPr>
                <w:rFonts w:ascii="Times New Roman" w:hint="eastAsia"/>
                <w:sz w:val="24"/>
                <w:szCs w:val="24"/>
              </w:rPr>
              <w:t>台</w:t>
            </w:r>
          </w:p>
        </w:tc>
        <w:tc>
          <w:tcPr>
            <w:tcW w:w="1945" w:type="dxa"/>
          </w:tcPr>
          <w:p w:rsidR="00AE3ED8" w:rsidRDefault="00EF2334" w:rsidP="00AB5B2C">
            <w:pPr>
              <w:adjustRightInd w:val="0"/>
              <w:spacing w:line="360" w:lineRule="auto"/>
              <w:jc w:val="center"/>
              <w:rPr>
                <w:rFonts w:ascii="Times New Roman"/>
                <w:sz w:val="24"/>
                <w:szCs w:val="24"/>
              </w:rPr>
            </w:pPr>
            <w:r>
              <w:rPr>
                <w:rFonts w:ascii="Times New Roman" w:hint="eastAsia"/>
                <w:sz w:val="24"/>
                <w:szCs w:val="24"/>
              </w:rPr>
              <w:t>－</w:t>
            </w:r>
            <w:r>
              <w:rPr>
                <w:rFonts w:ascii="Times New Roman" w:hint="eastAsia"/>
                <w:sz w:val="24"/>
                <w:szCs w:val="24"/>
              </w:rPr>
              <w:t>1</w:t>
            </w:r>
            <w:r w:rsidR="00CD081C">
              <w:rPr>
                <w:rFonts w:ascii="Times New Roman" w:hint="eastAsia"/>
                <w:sz w:val="24"/>
                <w:szCs w:val="24"/>
              </w:rPr>
              <w:t>台</w:t>
            </w:r>
          </w:p>
        </w:tc>
        <w:tc>
          <w:tcPr>
            <w:tcW w:w="1187" w:type="dxa"/>
          </w:tcPr>
          <w:p w:rsidR="00AE3ED8" w:rsidRPr="005F0D70" w:rsidRDefault="00AE3ED8" w:rsidP="00AB5B2C">
            <w:pPr>
              <w:adjustRightInd w:val="0"/>
              <w:spacing w:line="360" w:lineRule="auto"/>
              <w:jc w:val="center"/>
              <w:rPr>
                <w:rFonts w:ascii="Times New Roman"/>
                <w:bCs/>
                <w:sz w:val="24"/>
                <w:szCs w:val="24"/>
              </w:rPr>
            </w:pP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843776" w:rsidRPr="00843776">
        <w:rPr>
          <w:rFonts w:ascii="宋体" w:hAnsi="宋体" w:cs="宋体"/>
          <w:sz w:val="24"/>
          <w:szCs w:val="24"/>
        </w:rPr>
        <w:t>东莞市虎门宁洲污水处理厂处理</w:t>
      </w:r>
      <w:r w:rsidRPr="00843776">
        <w:rPr>
          <w:rFonts w:ascii="宋体" w:hAnsi="宋体" w:cs="宋体"/>
          <w:sz w:val="24"/>
          <w:szCs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D572DE" w:rsidRDefault="00D0218D">
      <w:pPr>
        <w:spacing w:line="500" w:lineRule="exact"/>
        <w:ind w:firstLineChars="200" w:firstLine="480"/>
        <w:rPr>
          <w:rFonts w:ascii="宋体" w:hAnsi="宋体" w:cs="宋体"/>
          <w:sz w:val="24"/>
          <w:szCs w:val="24"/>
        </w:rPr>
      </w:pPr>
      <w:r>
        <w:rPr>
          <w:rFonts w:ascii="宋体" w:hAnsi="宋体" w:cs="宋体" w:hint="eastAsia"/>
          <w:sz w:val="24"/>
          <w:szCs w:val="24"/>
        </w:rPr>
        <w:t>项目</w:t>
      </w:r>
      <w:r w:rsidR="0004010E" w:rsidRPr="0004010E">
        <w:rPr>
          <w:rFonts w:ascii="宋体" w:hAnsi="宋体" w:cs="宋体"/>
          <w:sz w:val="24"/>
          <w:szCs w:val="24"/>
        </w:rPr>
        <w:t>焊锡工序产生的废气经收集后高空排放，废气排放</w:t>
      </w:r>
      <w:r w:rsidR="0004010E">
        <w:rPr>
          <w:rFonts w:ascii="宋体" w:hAnsi="宋体" w:cs="宋体" w:hint="eastAsia"/>
          <w:sz w:val="24"/>
          <w:szCs w:val="24"/>
        </w:rPr>
        <w:t>达到</w:t>
      </w:r>
      <w:r w:rsidR="0004010E" w:rsidRPr="0004010E">
        <w:rPr>
          <w:rFonts w:ascii="宋体" w:hAnsi="宋体" w:cs="宋体"/>
          <w:sz w:val="24"/>
          <w:szCs w:val="24"/>
        </w:rPr>
        <w:t>广东省《大气污染物排放限值》（DB44/27-2001）第二时段二级标准</w:t>
      </w:r>
      <w:r w:rsidR="0004010E">
        <w:rPr>
          <w:rFonts w:ascii="宋体" w:hAnsi="宋体" w:cs="宋体"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04010E">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D02302" w:rsidRDefault="00D02302" w:rsidP="00D02302">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D02302" w:rsidP="00D02302">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w:t>
      </w:r>
      <w:r>
        <w:rPr>
          <w:rFonts w:ascii="宋体" w:hAnsi="宋体" w:cs="宋体"/>
          <w:sz w:val="24"/>
          <w:szCs w:val="24"/>
        </w:rPr>
        <w:lastRenderedPageBreak/>
        <w:t>（DB44/26-2001）第二时段三级标准后排入市政截污管网，引至</w:t>
      </w:r>
      <w:r w:rsidRPr="00843776">
        <w:rPr>
          <w:rFonts w:ascii="宋体" w:hAnsi="宋体" w:cs="宋体"/>
          <w:sz w:val="24"/>
          <w:szCs w:val="24"/>
        </w:rPr>
        <w:t>东莞市虎门宁洲污水处理厂处理</w:t>
      </w:r>
      <w:r w:rsidR="00D0218D"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Pr>
          <w:rFonts w:ascii="宋体" w:hAnsi="宋体" w:cs="宋体" w:hint="eastAsia"/>
          <w:sz w:val="24"/>
          <w:szCs w:val="24"/>
        </w:rPr>
        <w:t>0</w:t>
      </w:r>
      <w:r w:rsidR="0004010E">
        <w:rPr>
          <w:rFonts w:ascii="宋体" w:hAnsi="宋体" w:cs="宋体" w:hint="eastAsia"/>
          <w:sz w:val="24"/>
          <w:szCs w:val="24"/>
        </w:rPr>
        <w:t>429003</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Default="0004010E" w:rsidP="00D0218D">
      <w:pPr>
        <w:spacing w:line="500" w:lineRule="exact"/>
        <w:ind w:firstLineChars="200" w:firstLine="480"/>
        <w:rPr>
          <w:rFonts w:asciiTheme="minorEastAsia" w:eastAsiaTheme="minorEastAsia" w:hAnsiTheme="minorEastAsia"/>
          <w:sz w:val="24"/>
          <w:szCs w:val="24"/>
        </w:rPr>
      </w:pPr>
      <w:r>
        <w:rPr>
          <w:rFonts w:ascii="宋体" w:hAnsi="宋体" w:cs="宋体" w:hint="eastAsia"/>
          <w:sz w:val="24"/>
          <w:szCs w:val="24"/>
        </w:rPr>
        <w:t>项目</w:t>
      </w:r>
      <w:r w:rsidRPr="0004010E">
        <w:rPr>
          <w:rFonts w:ascii="宋体" w:hAnsi="宋体" w:cs="宋体"/>
          <w:sz w:val="24"/>
          <w:szCs w:val="24"/>
        </w:rPr>
        <w:t>焊锡工序产生的废气经收集后高空排放，废气排放</w:t>
      </w:r>
      <w:r>
        <w:rPr>
          <w:rFonts w:ascii="宋体" w:hAnsi="宋体" w:cs="宋体" w:hint="eastAsia"/>
          <w:sz w:val="24"/>
          <w:szCs w:val="24"/>
        </w:rPr>
        <w:t>达到</w:t>
      </w:r>
      <w:r w:rsidRPr="0004010E">
        <w:rPr>
          <w:rFonts w:ascii="宋体" w:hAnsi="宋体" w:cs="宋体"/>
          <w:sz w:val="24"/>
          <w:szCs w:val="24"/>
        </w:rPr>
        <w:t>广东省《大气污染物排放限值》（DB44/27-2001）第二时段二级标准</w:t>
      </w:r>
      <w:r w:rsidR="00D02302" w:rsidRPr="000F6B0E">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382558">
        <w:rPr>
          <w:rFonts w:ascii="宋体" w:hAnsi="宋体" w:cs="宋体" w:hint="eastAsia"/>
          <w:sz w:val="24"/>
          <w:szCs w:val="24"/>
        </w:rPr>
        <w:t>20190</w:t>
      </w:r>
      <w:r>
        <w:rPr>
          <w:rFonts w:ascii="宋体" w:hAnsi="宋体" w:cs="宋体" w:hint="eastAsia"/>
          <w:sz w:val="24"/>
          <w:szCs w:val="24"/>
        </w:rPr>
        <w:t>429003</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04010E">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04010E">
        <w:rPr>
          <w:rFonts w:ascii="宋体" w:hAnsi="宋体" w:cs="宋体" w:hint="eastAsia"/>
          <w:sz w:val="24"/>
          <w:szCs w:val="24"/>
        </w:rPr>
        <w:t>20190429003</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292DD1" w:rsidRPr="00843776">
        <w:rPr>
          <w:rFonts w:ascii="宋体" w:hAnsi="宋体" w:cs="宋体"/>
          <w:sz w:val="24"/>
          <w:szCs w:val="24"/>
        </w:rPr>
        <w:t>东莞市虎门宁洲污水处理厂处理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04010E">
        <w:rPr>
          <w:rFonts w:ascii="宋体" w:hAnsi="宋体" w:cs="宋体" w:hint="eastAsia"/>
          <w:sz w:val="24"/>
          <w:szCs w:val="24"/>
        </w:rPr>
        <w:t>项目</w:t>
      </w:r>
      <w:r w:rsidR="0004010E" w:rsidRPr="0004010E">
        <w:rPr>
          <w:rFonts w:ascii="宋体" w:hAnsi="宋体" w:cs="宋体"/>
          <w:sz w:val="24"/>
          <w:szCs w:val="24"/>
        </w:rPr>
        <w:t>焊锡工序产生的废气经</w:t>
      </w:r>
      <w:r w:rsidR="00FA01D3">
        <w:rPr>
          <w:rFonts w:ascii="宋体" w:hAnsi="宋体" w:cs="宋体" w:hint="eastAsia"/>
          <w:sz w:val="24"/>
          <w:szCs w:val="24"/>
        </w:rPr>
        <w:t>集气装罩</w:t>
      </w:r>
      <w:r w:rsidR="0004010E" w:rsidRPr="0004010E">
        <w:rPr>
          <w:rFonts w:ascii="宋体" w:hAnsi="宋体" w:cs="宋体"/>
          <w:sz w:val="24"/>
          <w:szCs w:val="24"/>
        </w:rPr>
        <w:t>收集后高空排放</w:t>
      </w:r>
      <w:r w:rsidR="00292DD1">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945CA3" w:rsidRDefault="00945CA3">
      <w:pPr>
        <w:spacing w:line="360" w:lineRule="auto"/>
        <w:ind w:firstLineChars="1100" w:firstLine="2640"/>
        <w:rPr>
          <w:rFonts w:ascii="Times New Roman" w:hAnsi="Times New Roman"/>
          <w:sz w:val="24"/>
          <w:szCs w:val="24"/>
        </w:rPr>
      </w:pPr>
    </w:p>
    <w:p w:rsidR="00FA01D3" w:rsidRDefault="00FA01D3">
      <w:pPr>
        <w:spacing w:line="360" w:lineRule="auto"/>
        <w:ind w:firstLineChars="1100" w:firstLine="2640"/>
        <w:rPr>
          <w:rFonts w:ascii="Times New Roman" w:hAnsi="Times New Roman"/>
          <w:sz w:val="24"/>
          <w:szCs w:val="24"/>
        </w:rPr>
      </w:pPr>
    </w:p>
    <w:p w:rsidR="00FA01D3" w:rsidRDefault="00FA01D3">
      <w:pPr>
        <w:spacing w:line="360" w:lineRule="auto"/>
        <w:ind w:firstLineChars="1100" w:firstLine="2640"/>
        <w:rPr>
          <w:rFonts w:ascii="Times New Roman" w:hAnsi="Times New Roman"/>
          <w:sz w:val="24"/>
          <w:szCs w:val="24"/>
        </w:rPr>
      </w:pPr>
    </w:p>
    <w:p w:rsidR="00FA01D3" w:rsidRDefault="00FA01D3">
      <w:pPr>
        <w:spacing w:line="360" w:lineRule="auto"/>
        <w:ind w:firstLineChars="1100" w:firstLine="2640"/>
        <w:rPr>
          <w:rFonts w:ascii="Times New Roman" w:hAnsi="Times New Roman"/>
          <w:sz w:val="24"/>
          <w:szCs w:val="24"/>
        </w:rPr>
      </w:pPr>
    </w:p>
    <w:p w:rsidR="00FA01D3" w:rsidRDefault="00FA01D3">
      <w:pPr>
        <w:spacing w:line="360" w:lineRule="auto"/>
        <w:ind w:firstLineChars="1100" w:firstLine="2640"/>
        <w:rPr>
          <w:rFonts w:ascii="Times New Roman" w:hAnsi="Times New Roman"/>
          <w:sz w:val="24"/>
          <w:szCs w:val="24"/>
        </w:rPr>
      </w:pPr>
    </w:p>
    <w:p w:rsidR="00945CA3" w:rsidRDefault="00945CA3">
      <w:pPr>
        <w:spacing w:line="360" w:lineRule="auto"/>
        <w:ind w:firstLineChars="1100" w:firstLine="2640"/>
        <w:rPr>
          <w:rFonts w:ascii="Times New Roman" w:hAnsi="Times New Roman"/>
          <w:sz w:val="24"/>
          <w:szCs w:val="24"/>
        </w:rPr>
      </w:pPr>
    </w:p>
    <w:p w:rsidR="00945CA3" w:rsidRDefault="00945CA3">
      <w:pPr>
        <w:spacing w:line="360" w:lineRule="auto"/>
        <w:ind w:firstLineChars="1100" w:firstLine="2640"/>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E14909">
        <w:rPr>
          <w:rFonts w:ascii="Times New Roman" w:hint="eastAsia"/>
          <w:b/>
          <w:sz w:val="28"/>
          <w:szCs w:val="28"/>
        </w:rPr>
        <w:t>成翔照明科技</w:t>
      </w:r>
      <w:r w:rsidRPr="003A48A7">
        <w:rPr>
          <w:rFonts w:ascii="Times New Roman" w:hint="eastAsia"/>
          <w:b/>
          <w:sz w:val="28"/>
          <w:szCs w:val="28"/>
        </w:rPr>
        <w:t>有限公司</w:t>
      </w:r>
    </w:p>
    <w:p w:rsidR="007D3E7B" w:rsidRPr="003A48A7" w:rsidRDefault="00245F84" w:rsidP="003A48A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Pr="00E80B01">
        <w:rPr>
          <w:rFonts w:ascii="Times New Roman" w:hAnsi="Times New Roman"/>
          <w:b/>
          <w:sz w:val="24"/>
          <w:szCs w:val="24"/>
        </w:rPr>
        <w:t>-</w:t>
      </w:r>
      <w:r w:rsidRPr="00E80B01">
        <w:rPr>
          <w:rFonts w:ascii="Times New Roman" w:hAnsi="Times New Roman" w:hint="eastAsia"/>
          <w:b/>
          <w:sz w:val="24"/>
          <w:szCs w:val="24"/>
        </w:rPr>
        <w:t>0</w:t>
      </w:r>
      <w:r w:rsidR="00E14909">
        <w:rPr>
          <w:rFonts w:ascii="Times New Roman" w:hAnsi="Times New Roman" w:hint="eastAsia"/>
          <w:b/>
          <w:sz w:val="24"/>
          <w:szCs w:val="24"/>
        </w:rPr>
        <w:t>7</w:t>
      </w:r>
      <w:r w:rsidRPr="00E80B01">
        <w:rPr>
          <w:rFonts w:ascii="Times New Roman" w:hAnsi="Times New Roman" w:hint="eastAsia"/>
          <w:b/>
          <w:sz w:val="24"/>
          <w:szCs w:val="24"/>
        </w:rPr>
        <w:t>-</w:t>
      </w:r>
      <w:r w:rsidR="007F23A6">
        <w:rPr>
          <w:rFonts w:ascii="Times New Roman" w:hAnsi="Times New Roman" w:hint="eastAsia"/>
          <w:b/>
          <w:sz w:val="24"/>
          <w:szCs w:val="24"/>
        </w:rPr>
        <w:t>2</w:t>
      </w:r>
    </w:p>
    <w:p w:rsidR="00292DD1" w:rsidRDefault="00292DD1" w:rsidP="00D02302">
      <w:pPr>
        <w:wordWrap w:val="0"/>
        <w:spacing w:line="360" w:lineRule="auto"/>
        <w:ind w:right="560"/>
        <w:rPr>
          <w:rFonts w:ascii="Times New Roman"/>
          <w:b/>
          <w:sz w:val="28"/>
          <w:szCs w:val="28"/>
        </w:rPr>
      </w:pPr>
    </w:p>
    <w:p w:rsidR="00945CA3" w:rsidRDefault="00945CA3" w:rsidP="00541CEA">
      <w:pPr>
        <w:wordWrap w:val="0"/>
        <w:spacing w:line="360" w:lineRule="auto"/>
        <w:ind w:right="560" w:firstLineChars="800" w:firstLine="2249"/>
        <w:rPr>
          <w:rFonts w:ascii="Times New Roman"/>
          <w:b/>
          <w:sz w:val="28"/>
          <w:szCs w:val="28"/>
        </w:rPr>
      </w:pPr>
    </w:p>
    <w:p w:rsidR="007D3E7B" w:rsidRPr="003A48A7" w:rsidRDefault="00E80B01" w:rsidP="00541CEA">
      <w:pPr>
        <w:wordWrap w:val="0"/>
        <w:spacing w:line="360" w:lineRule="auto"/>
        <w:ind w:right="560" w:firstLineChars="800" w:firstLine="2249"/>
        <w:rPr>
          <w:rFonts w:ascii="Times New Roman"/>
          <w:b/>
          <w:sz w:val="28"/>
          <w:szCs w:val="28"/>
        </w:rPr>
      </w:pPr>
      <w:r w:rsidRPr="003A48A7">
        <w:rPr>
          <w:rFonts w:ascii="Times New Roman" w:hint="eastAsia"/>
          <w:b/>
          <w:sz w:val="28"/>
          <w:szCs w:val="28"/>
        </w:rPr>
        <w:lastRenderedPageBreak/>
        <w:t>东莞市</w:t>
      </w:r>
      <w:r w:rsidR="00E14909">
        <w:rPr>
          <w:rFonts w:ascii="Times New Roman" w:hint="eastAsia"/>
          <w:b/>
          <w:sz w:val="28"/>
          <w:szCs w:val="28"/>
        </w:rPr>
        <w:t>成翔照明科技</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A4D" w:rsidRDefault="00DF0A4D" w:rsidP="007D3E7B">
      <w:r>
        <w:separator/>
      </w:r>
    </w:p>
  </w:endnote>
  <w:endnote w:type="continuationSeparator" w:id="0">
    <w:p w:rsidR="00DF0A4D" w:rsidRDefault="00DF0A4D"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F55E09">
    <w:pPr>
      <w:pStyle w:val="a6"/>
      <w:framePr w:wrap="around" w:vAnchor="text" w:hAnchor="margin" w:xAlign="right" w:y="1"/>
      <w:rPr>
        <w:rStyle w:val="aa"/>
      </w:rPr>
    </w:pPr>
    <w:r>
      <w:rPr>
        <w:rStyle w:val="aa"/>
      </w:rPr>
      <w:fldChar w:fldCharType="begin"/>
    </w:r>
    <w:r w:rsidR="00245F84">
      <w:rPr>
        <w:rStyle w:val="aa"/>
      </w:rPr>
      <w:instrText xml:space="preserve">PAGE  </w:instrText>
    </w:r>
    <w:r>
      <w:rPr>
        <w:rStyle w:val="aa"/>
      </w:rPr>
      <w:fldChar w:fldCharType="end"/>
    </w:r>
  </w:p>
  <w:p w:rsidR="007D3E7B" w:rsidRDefault="007D3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F55E09">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7D3E7B" w:rsidRDefault="00F55E09">
                <w:pPr>
                  <w:pStyle w:val="a6"/>
                  <w:rPr>
                    <w:rStyle w:val="aa"/>
                  </w:rPr>
                </w:pPr>
                <w:r>
                  <w:rPr>
                    <w:rStyle w:val="aa"/>
                  </w:rPr>
                  <w:fldChar w:fldCharType="begin"/>
                </w:r>
                <w:r w:rsidR="00245F84">
                  <w:rPr>
                    <w:rStyle w:val="aa"/>
                  </w:rPr>
                  <w:instrText xml:space="preserve">PAGE  </w:instrText>
                </w:r>
                <w:r>
                  <w:rPr>
                    <w:rStyle w:val="aa"/>
                  </w:rPr>
                  <w:fldChar w:fldCharType="separate"/>
                </w:r>
                <w:r w:rsidR="00CD081C">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A4D" w:rsidRDefault="00DF0A4D" w:rsidP="007D3E7B">
      <w:r>
        <w:separator/>
      </w:r>
    </w:p>
  </w:footnote>
  <w:footnote w:type="continuationSeparator" w:id="0">
    <w:p w:rsidR="00DF0A4D" w:rsidRDefault="00DF0A4D"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45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5BD4"/>
    <w:rsid w:val="00075508"/>
    <w:rsid w:val="00083725"/>
    <w:rsid w:val="000A2143"/>
    <w:rsid w:val="000A7452"/>
    <w:rsid w:val="000B2B08"/>
    <w:rsid w:val="000B5743"/>
    <w:rsid w:val="000E06A5"/>
    <w:rsid w:val="000E6425"/>
    <w:rsid w:val="000F6B0E"/>
    <w:rsid w:val="00113850"/>
    <w:rsid w:val="00114540"/>
    <w:rsid w:val="001823C6"/>
    <w:rsid w:val="00186A11"/>
    <w:rsid w:val="00191D1D"/>
    <w:rsid w:val="001A060B"/>
    <w:rsid w:val="001A61DF"/>
    <w:rsid w:val="001B1350"/>
    <w:rsid w:val="001D3A73"/>
    <w:rsid w:val="001D4C0C"/>
    <w:rsid w:val="001F5409"/>
    <w:rsid w:val="00205D09"/>
    <w:rsid w:val="00236595"/>
    <w:rsid w:val="002423C0"/>
    <w:rsid w:val="00245F84"/>
    <w:rsid w:val="00252905"/>
    <w:rsid w:val="00273FB1"/>
    <w:rsid w:val="00282030"/>
    <w:rsid w:val="00282484"/>
    <w:rsid w:val="00292DD1"/>
    <w:rsid w:val="002D7F94"/>
    <w:rsid w:val="002E201C"/>
    <w:rsid w:val="00312846"/>
    <w:rsid w:val="00320690"/>
    <w:rsid w:val="00321173"/>
    <w:rsid w:val="0032655A"/>
    <w:rsid w:val="003321A4"/>
    <w:rsid w:val="00347EF0"/>
    <w:rsid w:val="00354D4B"/>
    <w:rsid w:val="00382558"/>
    <w:rsid w:val="00390B46"/>
    <w:rsid w:val="00392C17"/>
    <w:rsid w:val="003A48A7"/>
    <w:rsid w:val="003A7328"/>
    <w:rsid w:val="003B2F78"/>
    <w:rsid w:val="003B6946"/>
    <w:rsid w:val="003C7DF2"/>
    <w:rsid w:val="003E07DB"/>
    <w:rsid w:val="004203F6"/>
    <w:rsid w:val="0042509B"/>
    <w:rsid w:val="0043007D"/>
    <w:rsid w:val="0044159B"/>
    <w:rsid w:val="0044714E"/>
    <w:rsid w:val="0047439B"/>
    <w:rsid w:val="0048612E"/>
    <w:rsid w:val="00486F63"/>
    <w:rsid w:val="00494D53"/>
    <w:rsid w:val="004F042F"/>
    <w:rsid w:val="00515169"/>
    <w:rsid w:val="00527390"/>
    <w:rsid w:val="00541CEA"/>
    <w:rsid w:val="0055308C"/>
    <w:rsid w:val="005639D0"/>
    <w:rsid w:val="00564E0D"/>
    <w:rsid w:val="00574E8D"/>
    <w:rsid w:val="00575D9A"/>
    <w:rsid w:val="00591C2A"/>
    <w:rsid w:val="00594BA1"/>
    <w:rsid w:val="005F0D70"/>
    <w:rsid w:val="00670C78"/>
    <w:rsid w:val="006D0648"/>
    <w:rsid w:val="00735E91"/>
    <w:rsid w:val="00751DD0"/>
    <w:rsid w:val="007532E5"/>
    <w:rsid w:val="00783601"/>
    <w:rsid w:val="007975E7"/>
    <w:rsid w:val="007A7D30"/>
    <w:rsid w:val="007B0687"/>
    <w:rsid w:val="007D3E7B"/>
    <w:rsid w:val="007E1B0C"/>
    <w:rsid w:val="007F23A6"/>
    <w:rsid w:val="00843776"/>
    <w:rsid w:val="00846B7F"/>
    <w:rsid w:val="008604A8"/>
    <w:rsid w:val="00863F8B"/>
    <w:rsid w:val="00867E52"/>
    <w:rsid w:val="00871ED3"/>
    <w:rsid w:val="00892AD3"/>
    <w:rsid w:val="008B2735"/>
    <w:rsid w:val="008E165A"/>
    <w:rsid w:val="00945CA3"/>
    <w:rsid w:val="0098079B"/>
    <w:rsid w:val="00983819"/>
    <w:rsid w:val="009D2E72"/>
    <w:rsid w:val="009D532A"/>
    <w:rsid w:val="009E2701"/>
    <w:rsid w:val="00A10A9E"/>
    <w:rsid w:val="00A21C33"/>
    <w:rsid w:val="00A25358"/>
    <w:rsid w:val="00A34F37"/>
    <w:rsid w:val="00A367FF"/>
    <w:rsid w:val="00A540C1"/>
    <w:rsid w:val="00A873FF"/>
    <w:rsid w:val="00AC5163"/>
    <w:rsid w:val="00AD4648"/>
    <w:rsid w:val="00AD7DA6"/>
    <w:rsid w:val="00AE3ED8"/>
    <w:rsid w:val="00B0247A"/>
    <w:rsid w:val="00B44B83"/>
    <w:rsid w:val="00B47596"/>
    <w:rsid w:val="00B51940"/>
    <w:rsid w:val="00B937D6"/>
    <w:rsid w:val="00BA6426"/>
    <w:rsid w:val="00BC2464"/>
    <w:rsid w:val="00BC4924"/>
    <w:rsid w:val="00BD332F"/>
    <w:rsid w:val="00BF6937"/>
    <w:rsid w:val="00C21863"/>
    <w:rsid w:val="00C531CE"/>
    <w:rsid w:val="00C72520"/>
    <w:rsid w:val="00C73DA4"/>
    <w:rsid w:val="00C75C89"/>
    <w:rsid w:val="00C92EDB"/>
    <w:rsid w:val="00CA2DCD"/>
    <w:rsid w:val="00CB6C16"/>
    <w:rsid w:val="00CD081C"/>
    <w:rsid w:val="00CF0321"/>
    <w:rsid w:val="00CF10FA"/>
    <w:rsid w:val="00D0218D"/>
    <w:rsid w:val="00D02302"/>
    <w:rsid w:val="00D04EE9"/>
    <w:rsid w:val="00D069E1"/>
    <w:rsid w:val="00D24394"/>
    <w:rsid w:val="00D25B6B"/>
    <w:rsid w:val="00D437D9"/>
    <w:rsid w:val="00D50A3E"/>
    <w:rsid w:val="00D572DE"/>
    <w:rsid w:val="00D77E29"/>
    <w:rsid w:val="00D80727"/>
    <w:rsid w:val="00DA3A3E"/>
    <w:rsid w:val="00DC7123"/>
    <w:rsid w:val="00DF0A4D"/>
    <w:rsid w:val="00E14909"/>
    <w:rsid w:val="00E434E7"/>
    <w:rsid w:val="00E80B01"/>
    <w:rsid w:val="00E946AC"/>
    <w:rsid w:val="00EA1460"/>
    <w:rsid w:val="00EA6291"/>
    <w:rsid w:val="00EC7934"/>
    <w:rsid w:val="00EE6203"/>
    <w:rsid w:val="00EF2334"/>
    <w:rsid w:val="00F02CD2"/>
    <w:rsid w:val="00F0697B"/>
    <w:rsid w:val="00F55E09"/>
    <w:rsid w:val="00F60478"/>
    <w:rsid w:val="00F77051"/>
    <w:rsid w:val="00F86066"/>
    <w:rsid w:val="00FA01D3"/>
    <w:rsid w:val="00FA7433"/>
    <w:rsid w:val="00FC189C"/>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EC2E7-3EA5-4ABE-9ECF-4390A0DF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5</Pages>
  <Words>360</Words>
  <Characters>2054</Characters>
  <Application>Microsoft Office Word</Application>
  <DocSecurity>0</DocSecurity>
  <Lines>17</Lines>
  <Paragraphs>4</Paragraphs>
  <ScaleCrop>false</ScaleCrop>
  <Company>China</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49</cp:revision>
  <cp:lastPrinted>2019-07-02T06:10:00Z</cp:lastPrinted>
  <dcterms:created xsi:type="dcterms:W3CDTF">2018-01-18T08:34:00Z</dcterms:created>
  <dcterms:modified xsi:type="dcterms:W3CDTF">2019-07-02T06:10:00Z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