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177394">
      <w:pPr>
        <w:spacing w:line="360" w:lineRule="auto"/>
        <w:ind w:leftChars="222" w:left="3558" w:hangingChars="1100" w:hanging="309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177394" w:rsidRPr="00177394">
        <w:rPr>
          <w:rFonts w:ascii="Times New Roman"/>
          <w:b/>
          <w:sz w:val="28"/>
          <w:szCs w:val="28"/>
        </w:rPr>
        <w:t>国兴智能科技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177394">
        <w:rPr>
          <w:rFonts w:ascii="Times New Roman" w:hint="eastAsia"/>
          <w:sz w:val="24"/>
          <w:szCs w:val="24"/>
        </w:rPr>
        <w:t>19</w:t>
      </w:r>
      <w:r>
        <w:rPr>
          <w:rFonts w:ascii="Times New Roman" w:hint="eastAsia"/>
          <w:sz w:val="24"/>
          <w:szCs w:val="24"/>
        </w:rPr>
        <w:t>日东莞</w:t>
      </w:r>
      <w:r w:rsidR="00B273AD">
        <w:rPr>
          <w:rFonts w:ascii="Times New Roman" w:hint="eastAsia"/>
          <w:sz w:val="24"/>
          <w:szCs w:val="24"/>
        </w:rPr>
        <w:t>市</w:t>
      </w:r>
      <w:r w:rsidR="00177394" w:rsidRPr="00177394">
        <w:rPr>
          <w:rFonts w:ascii="Times New Roman"/>
          <w:sz w:val="24"/>
          <w:szCs w:val="24"/>
        </w:rPr>
        <w:t>国兴智能科技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177394" w:rsidRPr="00177394">
        <w:rPr>
          <w:rFonts w:ascii="Times New Roman"/>
          <w:sz w:val="24"/>
          <w:szCs w:val="24"/>
        </w:rPr>
        <w:t>国兴智能科技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177394" w:rsidRPr="00177394">
        <w:t>国兴智能科技</w:t>
      </w:r>
      <w:r>
        <w:rPr>
          <w:rFonts w:cs="Times New Roman" w:hint="eastAsia"/>
        </w:rPr>
        <w:t>有限公司位</w:t>
      </w:r>
      <w:r w:rsidRPr="00177394">
        <w:rPr>
          <w:rFonts w:hint="eastAsia"/>
        </w:rPr>
        <w:t>于</w:t>
      </w:r>
      <w:r w:rsidR="00177394" w:rsidRPr="00177394">
        <w:t>广东省东莞市虎门镇下庙荔园一路</w:t>
      </w:r>
      <w:r w:rsidR="00177394" w:rsidRPr="00177394">
        <w:t>12</w:t>
      </w:r>
      <w:r w:rsidR="00177394" w:rsidRPr="00177394">
        <w:t>号</w:t>
      </w:r>
      <w:r w:rsidR="00177394" w:rsidRPr="00177394">
        <w:t>1</w:t>
      </w:r>
      <w:r w:rsidR="00177394" w:rsidRPr="00177394">
        <w:t>栋</w:t>
      </w:r>
      <w:r w:rsidR="00177394" w:rsidRPr="00177394">
        <w:t>502</w:t>
      </w:r>
      <w:r w:rsidR="00177394" w:rsidRPr="00177394">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177394">
        <w:rPr>
          <w:rFonts w:cs="Times New Roman" w:hint="eastAsia"/>
          <w:color w:val="000000"/>
        </w:rPr>
        <w:t>7.79</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177394">
        <w:rPr>
          <w:rFonts w:cs="Times New Roman" w:hint="eastAsia"/>
          <w:color w:val="000000"/>
        </w:rPr>
        <w:t>3</w:t>
      </w:r>
      <w:r w:rsidR="00DC6F70" w:rsidRPr="00DC6F70">
        <w:rPr>
          <w:rFonts w:cs="Times New Roman"/>
          <w:color w:val="000000"/>
        </w:rPr>
        <w:t>′</w:t>
      </w:r>
      <w:r w:rsidR="00177394">
        <w:rPr>
          <w:rFonts w:cs="Times New Roman" w:hint="eastAsia"/>
          <w:color w:val="000000"/>
        </w:rPr>
        <w:t>56.04</w:t>
      </w:r>
      <w:r w:rsidR="00DC6F70" w:rsidRPr="00DC6F70">
        <w:rPr>
          <w:rFonts w:cs="Times New Roman"/>
          <w:color w:val="000000"/>
        </w:rPr>
        <w:t>"</w:t>
      </w:r>
      <w:r w:rsidRPr="00DC6F70">
        <w:rPr>
          <w:rFonts w:cs="Times New Roman" w:hint="eastAsia"/>
          <w:color w:val="000000"/>
        </w:rPr>
        <w:t>）。项目所在厂房为租用，占地面积</w:t>
      </w:r>
      <w:r w:rsidR="00177394">
        <w:rPr>
          <w:rFonts w:cs="Times New Roman" w:hint="eastAsia"/>
          <w:color w:val="000000"/>
        </w:rPr>
        <w:t>1350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177394">
        <w:rPr>
          <w:rFonts w:cs="Times New Roman" w:hint="eastAsia"/>
          <w:color w:val="000000"/>
        </w:rPr>
        <w:t>135</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177394">
        <w:rPr>
          <w:rFonts w:cs="Times New Roman" w:hint="eastAsia"/>
        </w:rPr>
        <w:t>5</w:t>
      </w:r>
      <w:r w:rsidR="0097209D">
        <w:rPr>
          <w:rFonts w:cs="Times New Roman" w:hint="eastAsia"/>
        </w:rPr>
        <w:t>0</w:t>
      </w:r>
      <w:r w:rsidR="00D25B6B">
        <w:rPr>
          <w:rFonts w:cs="Times New Roman" w:hint="eastAsia"/>
        </w:rPr>
        <w:t>0</w:t>
      </w:r>
      <w:r>
        <w:rPr>
          <w:rFonts w:cs="Times New Roman" w:hint="eastAsia"/>
        </w:rPr>
        <w:t>万元，设有员工</w:t>
      </w:r>
      <w:r w:rsidR="00177394">
        <w:rPr>
          <w:rFonts w:cs="Times New Roman" w:hint="eastAsia"/>
        </w:rPr>
        <w:t>30</w:t>
      </w:r>
      <w:r>
        <w:rPr>
          <w:rFonts w:cs="Times New Roman" w:hint="eastAsia"/>
        </w:rPr>
        <w:t>人，主要从事</w:t>
      </w:r>
      <w:r w:rsidR="00177394" w:rsidRPr="00177394">
        <w:rPr>
          <w:rFonts w:cs="Times New Roman" w:hint="eastAsia"/>
        </w:rPr>
        <w:t>PCBA</w:t>
      </w:r>
      <w:r w:rsidR="00177394" w:rsidRPr="00177394">
        <w:rPr>
          <w:rFonts w:cs="Times New Roman" w:hint="eastAsia"/>
        </w:rPr>
        <w:t>板</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177394" w:rsidRPr="00177394">
        <w:rPr>
          <w:rFonts w:cs="Times New Roman" w:hint="eastAsia"/>
        </w:rPr>
        <w:t>PCBA</w:t>
      </w:r>
      <w:r w:rsidR="00177394" w:rsidRPr="00177394">
        <w:rPr>
          <w:rFonts w:cs="Times New Roman" w:hint="eastAsia"/>
        </w:rPr>
        <w:t>板</w:t>
      </w:r>
      <w:r w:rsidR="00177394" w:rsidRPr="00177394">
        <w:rPr>
          <w:rFonts w:cs="Times New Roman" w:hint="eastAsia"/>
        </w:rPr>
        <w:t>150</w:t>
      </w:r>
      <w:r w:rsidR="00177394" w:rsidRPr="00177394">
        <w:rPr>
          <w:rFonts w:cs="Times New Roman" w:hint="eastAsia"/>
        </w:rPr>
        <w:t>万片</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44819">
        <w:rPr>
          <w:rFonts w:hint="eastAsia"/>
        </w:rPr>
        <w:t>8</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F44819" w:rsidRPr="00177394">
        <w:t>国兴智能科技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F44819">
        <w:rPr>
          <w:rFonts w:cs="Times New Roman" w:hint="eastAsia"/>
          <w:color w:val="000000"/>
        </w:rPr>
        <w:t>9887</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F44819">
        <w:rPr>
          <w:rFonts w:cs="Times New Roman" w:hint="eastAsia"/>
        </w:rPr>
        <w:t>10</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F44819">
        <w:rPr>
          <w:rFonts w:ascii="Times New Roman" w:hAnsi="Times New Roman" w:hint="eastAsia"/>
          <w:sz w:val="24"/>
        </w:rPr>
        <w:t>5</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F44819">
        <w:rPr>
          <w:rFonts w:ascii="Times New Roman" w:hAnsi="Times New Roman" w:hint="eastAsia"/>
          <w:sz w:val="24"/>
        </w:rPr>
        <w:t>4</w:t>
      </w:r>
      <w:r>
        <w:rPr>
          <w:rFonts w:ascii="Times New Roman" w:hint="eastAsia"/>
          <w:sz w:val="24"/>
        </w:rPr>
        <w:t>万元，占总投资的</w:t>
      </w:r>
      <w:r w:rsidR="00F44819">
        <w:rPr>
          <w:rFonts w:ascii="Times New Roman" w:hAnsi="Times New Roman" w:hint="eastAsia"/>
          <w:sz w:val="24"/>
        </w:rPr>
        <w:t>0.8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01"/>
        <w:gridCol w:w="1985"/>
        <w:gridCol w:w="2126"/>
        <w:gridCol w:w="1708"/>
      </w:tblGrid>
      <w:tr w:rsidR="00982DAF" w:rsidTr="00982DAF">
        <w:trPr>
          <w:trHeight w:val="423"/>
        </w:trPr>
        <w:tc>
          <w:tcPr>
            <w:tcW w:w="817"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701"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备注</w:t>
            </w:r>
          </w:p>
        </w:tc>
      </w:tr>
      <w:tr w:rsidR="00982DAF" w:rsidTr="00982DAF">
        <w:trPr>
          <w:trHeight w:val="461"/>
        </w:trPr>
        <w:tc>
          <w:tcPr>
            <w:tcW w:w="817" w:type="dxa"/>
            <w:vAlign w:val="center"/>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1</w:t>
            </w:r>
          </w:p>
        </w:tc>
        <w:tc>
          <w:tcPr>
            <w:tcW w:w="1701" w:type="dxa"/>
          </w:tcPr>
          <w:p w:rsidR="00982DAF" w:rsidRDefault="00F44819" w:rsidP="00982DAF">
            <w:pPr>
              <w:adjustRightInd w:val="0"/>
              <w:spacing w:line="360" w:lineRule="auto"/>
              <w:jc w:val="center"/>
              <w:rPr>
                <w:sz w:val="24"/>
              </w:rPr>
            </w:pPr>
            <w:r>
              <w:rPr>
                <w:rFonts w:hint="eastAsia"/>
                <w:sz w:val="24"/>
              </w:rPr>
              <w:t>自动刷锡膏机</w:t>
            </w:r>
          </w:p>
        </w:tc>
        <w:tc>
          <w:tcPr>
            <w:tcW w:w="1701" w:type="dxa"/>
            <w:vAlign w:val="center"/>
          </w:tcPr>
          <w:p w:rsidR="00982DAF" w:rsidRDefault="00982DAF" w:rsidP="00982DAF">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982DAF" w:rsidRDefault="00F44819" w:rsidP="00982DAF">
            <w:pPr>
              <w:adjustRightInd w:val="0"/>
              <w:spacing w:line="360" w:lineRule="auto"/>
              <w:jc w:val="center"/>
              <w:rPr>
                <w:sz w:val="24"/>
              </w:rPr>
            </w:pPr>
            <w:r>
              <w:rPr>
                <w:rFonts w:hint="eastAsia"/>
                <w:sz w:val="24"/>
              </w:rPr>
              <w:t>3</w:t>
            </w:r>
            <w:r w:rsidR="00982DAF">
              <w:rPr>
                <w:rFonts w:hint="eastAsia"/>
                <w:sz w:val="24"/>
              </w:rPr>
              <w:t>台</w:t>
            </w:r>
          </w:p>
        </w:tc>
        <w:tc>
          <w:tcPr>
            <w:tcW w:w="2126" w:type="dxa"/>
          </w:tcPr>
          <w:p w:rsidR="00982DAF" w:rsidRDefault="00F44819" w:rsidP="00982DAF">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982DAF" w:rsidRPr="005F0D70" w:rsidRDefault="00F44819" w:rsidP="00982DAF">
            <w:pPr>
              <w:adjustRightInd w:val="0"/>
              <w:spacing w:line="360" w:lineRule="auto"/>
              <w:jc w:val="center"/>
              <w:rPr>
                <w:rFonts w:ascii="Times New Roman"/>
                <w:sz w:val="24"/>
                <w:szCs w:val="24"/>
              </w:rPr>
            </w:pPr>
            <w:r>
              <w:rPr>
                <w:rFonts w:hint="eastAsia"/>
                <w:sz w:val="24"/>
              </w:rPr>
              <w:t>刷锡膏</w:t>
            </w:r>
          </w:p>
        </w:tc>
      </w:tr>
      <w:tr w:rsidR="00982DAF" w:rsidTr="00982DAF">
        <w:trPr>
          <w:trHeight w:val="411"/>
        </w:trPr>
        <w:tc>
          <w:tcPr>
            <w:tcW w:w="817"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2</w:t>
            </w:r>
          </w:p>
        </w:tc>
        <w:tc>
          <w:tcPr>
            <w:tcW w:w="1701" w:type="dxa"/>
            <w:vAlign w:val="center"/>
          </w:tcPr>
          <w:p w:rsidR="00982DAF" w:rsidRDefault="00F44819" w:rsidP="00982DAF">
            <w:pPr>
              <w:adjustRightInd w:val="0"/>
              <w:spacing w:line="360" w:lineRule="auto"/>
              <w:jc w:val="center"/>
              <w:rPr>
                <w:sz w:val="24"/>
              </w:rPr>
            </w:pPr>
            <w:r>
              <w:rPr>
                <w:rFonts w:hint="eastAsia"/>
                <w:sz w:val="24"/>
              </w:rPr>
              <w:t>贴片</w:t>
            </w:r>
            <w:r w:rsidR="00982DAF">
              <w:rPr>
                <w:rFonts w:hint="eastAsia"/>
                <w:sz w:val="24"/>
              </w:rPr>
              <w:t>机</w:t>
            </w:r>
          </w:p>
        </w:tc>
        <w:tc>
          <w:tcPr>
            <w:tcW w:w="1701" w:type="dxa"/>
          </w:tcPr>
          <w:p w:rsidR="00982DAF" w:rsidRDefault="00F44819" w:rsidP="00982DAF">
            <w:pPr>
              <w:adjustRightInd w:val="0"/>
              <w:spacing w:line="360" w:lineRule="auto"/>
              <w:jc w:val="center"/>
              <w:rPr>
                <w:sz w:val="24"/>
              </w:rPr>
            </w:pPr>
            <w:r>
              <w:rPr>
                <w:rFonts w:hint="eastAsia"/>
                <w:sz w:val="24"/>
              </w:rPr>
              <w:t>6</w:t>
            </w:r>
            <w:r w:rsidR="00982DAF">
              <w:rPr>
                <w:rFonts w:hint="eastAsia"/>
                <w:sz w:val="24"/>
              </w:rPr>
              <w:t>台</w:t>
            </w:r>
          </w:p>
        </w:tc>
        <w:tc>
          <w:tcPr>
            <w:tcW w:w="1985" w:type="dxa"/>
          </w:tcPr>
          <w:p w:rsidR="00982DAF" w:rsidRDefault="00F44819" w:rsidP="00982DAF">
            <w:pPr>
              <w:adjustRightInd w:val="0"/>
              <w:spacing w:line="360" w:lineRule="auto"/>
              <w:jc w:val="center"/>
              <w:rPr>
                <w:sz w:val="24"/>
              </w:rPr>
            </w:pPr>
            <w:r>
              <w:rPr>
                <w:rFonts w:hint="eastAsia"/>
                <w:sz w:val="24"/>
              </w:rPr>
              <w:t>6</w:t>
            </w:r>
            <w:r w:rsidR="00982DAF">
              <w:rPr>
                <w:rFonts w:hint="eastAsia"/>
                <w:sz w:val="24"/>
              </w:rPr>
              <w:t>台</w:t>
            </w:r>
          </w:p>
        </w:tc>
        <w:tc>
          <w:tcPr>
            <w:tcW w:w="2126"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982DAF" w:rsidRPr="005F0D70" w:rsidRDefault="00F44819" w:rsidP="00982DAF">
            <w:pPr>
              <w:adjustRightInd w:val="0"/>
              <w:spacing w:line="360" w:lineRule="auto"/>
              <w:jc w:val="center"/>
              <w:rPr>
                <w:rFonts w:ascii="Times New Roman"/>
                <w:bCs/>
                <w:sz w:val="24"/>
                <w:szCs w:val="24"/>
              </w:rPr>
            </w:pPr>
            <w:r>
              <w:rPr>
                <w:rFonts w:hint="eastAsia"/>
                <w:sz w:val="24"/>
              </w:rPr>
              <w:t>贴片</w:t>
            </w:r>
          </w:p>
        </w:tc>
      </w:tr>
      <w:tr w:rsidR="00F44819" w:rsidTr="00982DAF">
        <w:trPr>
          <w:trHeight w:val="387"/>
        </w:trPr>
        <w:tc>
          <w:tcPr>
            <w:tcW w:w="817" w:type="dxa"/>
          </w:tcPr>
          <w:p w:rsidR="00F44819" w:rsidRDefault="00F44819" w:rsidP="00F44819">
            <w:pPr>
              <w:adjustRightInd w:val="0"/>
              <w:spacing w:line="360" w:lineRule="auto"/>
              <w:jc w:val="center"/>
              <w:rPr>
                <w:rFonts w:ascii="Times New Roman"/>
                <w:sz w:val="24"/>
                <w:szCs w:val="24"/>
              </w:rPr>
            </w:pPr>
            <w:r>
              <w:rPr>
                <w:rFonts w:ascii="Times New Roman" w:hint="eastAsia"/>
                <w:sz w:val="24"/>
                <w:szCs w:val="24"/>
              </w:rPr>
              <w:t>3</w:t>
            </w:r>
          </w:p>
        </w:tc>
        <w:tc>
          <w:tcPr>
            <w:tcW w:w="1701" w:type="dxa"/>
          </w:tcPr>
          <w:p w:rsidR="00F44819" w:rsidRDefault="00F44819" w:rsidP="00F44819">
            <w:pPr>
              <w:adjustRightInd w:val="0"/>
              <w:spacing w:line="360" w:lineRule="auto"/>
              <w:jc w:val="center"/>
              <w:rPr>
                <w:sz w:val="24"/>
              </w:rPr>
            </w:pPr>
            <w:r>
              <w:rPr>
                <w:rFonts w:hint="eastAsia"/>
                <w:sz w:val="24"/>
              </w:rPr>
              <w:t>回流焊机</w:t>
            </w:r>
          </w:p>
        </w:tc>
        <w:tc>
          <w:tcPr>
            <w:tcW w:w="1701" w:type="dxa"/>
            <w:vAlign w:val="center"/>
          </w:tcPr>
          <w:p w:rsidR="00F44819" w:rsidRDefault="00F44819" w:rsidP="00F44819">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F44819" w:rsidRDefault="00F44819" w:rsidP="00F44819">
            <w:pPr>
              <w:adjustRightInd w:val="0"/>
              <w:spacing w:line="360" w:lineRule="auto"/>
              <w:jc w:val="center"/>
              <w:rPr>
                <w:sz w:val="24"/>
              </w:rPr>
            </w:pPr>
            <w:r>
              <w:rPr>
                <w:rFonts w:hint="eastAsia"/>
                <w:sz w:val="24"/>
              </w:rPr>
              <w:t>2</w:t>
            </w:r>
            <w:r>
              <w:rPr>
                <w:rFonts w:hint="eastAsia"/>
                <w:sz w:val="24"/>
              </w:rPr>
              <w:t>台</w:t>
            </w:r>
          </w:p>
        </w:tc>
        <w:tc>
          <w:tcPr>
            <w:tcW w:w="2126" w:type="dxa"/>
          </w:tcPr>
          <w:p w:rsidR="00F44819" w:rsidRDefault="00F44819"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F44819" w:rsidRPr="005F0D70" w:rsidRDefault="00F44819" w:rsidP="00F44819">
            <w:pPr>
              <w:adjustRightInd w:val="0"/>
              <w:spacing w:line="360" w:lineRule="auto"/>
              <w:jc w:val="center"/>
              <w:rPr>
                <w:rFonts w:ascii="Times New Roman"/>
                <w:bCs/>
                <w:sz w:val="24"/>
                <w:szCs w:val="24"/>
              </w:rPr>
            </w:pPr>
            <w:r>
              <w:rPr>
                <w:rFonts w:hint="eastAsia"/>
                <w:sz w:val="24"/>
              </w:rPr>
              <w:t>回流焊</w:t>
            </w:r>
          </w:p>
        </w:tc>
      </w:tr>
      <w:tr w:rsidR="00F44819" w:rsidTr="00982DAF">
        <w:trPr>
          <w:trHeight w:val="387"/>
        </w:trPr>
        <w:tc>
          <w:tcPr>
            <w:tcW w:w="817"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4</w:t>
            </w:r>
          </w:p>
        </w:tc>
        <w:tc>
          <w:tcPr>
            <w:tcW w:w="1701" w:type="dxa"/>
          </w:tcPr>
          <w:p w:rsidR="00F44819" w:rsidRDefault="00F44819" w:rsidP="00F44819">
            <w:pPr>
              <w:adjustRightInd w:val="0"/>
              <w:spacing w:line="360" w:lineRule="auto"/>
              <w:jc w:val="center"/>
              <w:rPr>
                <w:rFonts w:hint="eastAsia"/>
                <w:sz w:val="24"/>
              </w:rPr>
            </w:pPr>
            <w:r>
              <w:rPr>
                <w:rFonts w:hint="eastAsia"/>
                <w:sz w:val="24"/>
              </w:rPr>
              <w:t>波峰焊机</w:t>
            </w:r>
          </w:p>
        </w:tc>
        <w:tc>
          <w:tcPr>
            <w:tcW w:w="1701" w:type="dxa"/>
            <w:vAlign w:val="center"/>
          </w:tcPr>
          <w:p w:rsidR="00F44819" w:rsidRDefault="00F44819" w:rsidP="00F44819">
            <w:pPr>
              <w:adjustRightInd w:val="0"/>
              <w:spacing w:line="360" w:lineRule="auto"/>
              <w:jc w:val="center"/>
              <w:rPr>
                <w:rFonts w:hint="eastAsia"/>
                <w:sz w:val="24"/>
              </w:rPr>
            </w:pPr>
            <w:r>
              <w:rPr>
                <w:rFonts w:hint="eastAsia"/>
                <w:sz w:val="24"/>
              </w:rPr>
              <w:t>1</w:t>
            </w:r>
            <w:r>
              <w:rPr>
                <w:rFonts w:hint="eastAsia"/>
                <w:sz w:val="24"/>
              </w:rPr>
              <w:t>台</w:t>
            </w:r>
          </w:p>
        </w:tc>
        <w:tc>
          <w:tcPr>
            <w:tcW w:w="1985" w:type="dxa"/>
            <w:vAlign w:val="center"/>
          </w:tcPr>
          <w:p w:rsidR="00F44819" w:rsidRDefault="00F44819" w:rsidP="00F44819">
            <w:pPr>
              <w:adjustRightInd w:val="0"/>
              <w:spacing w:line="360" w:lineRule="auto"/>
              <w:jc w:val="center"/>
              <w:rPr>
                <w:rFonts w:hint="eastAsia"/>
                <w:sz w:val="24"/>
              </w:rPr>
            </w:pPr>
            <w:r>
              <w:rPr>
                <w:rFonts w:hint="eastAsia"/>
                <w:sz w:val="24"/>
              </w:rPr>
              <w:t>1</w:t>
            </w:r>
            <w:r>
              <w:rPr>
                <w:rFonts w:hint="eastAsia"/>
                <w:sz w:val="24"/>
              </w:rPr>
              <w:t>台</w:t>
            </w:r>
          </w:p>
        </w:tc>
        <w:tc>
          <w:tcPr>
            <w:tcW w:w="2126"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是</w:t>
            </w:r>
          </w:p>
        </w:tc>
        <w:tc>
          <w:tcPr>
            <w:tcW w:w="1708" w:type="dxa"/>
            <w:vAlign w:val="center"/>
          </w:tcPr>
          <w:p w:rsidR="00F44819" w:rsidRDefault="00F44819" w:rsidP="00F44819">
            <w:pPr>
              <w:adjustRightInd w:val="0"/>
              <w:spacing w:line="360" w:lineRule="auto"/>
              <w:jc w:val="center"/>
              <w:rPr>
                <w:rFonts w:ascii="Times New Roman" w:hint="eastAsia"/>
                <w:bCs/>
                <w:sz w:val="24"/>
                <w:szCs w:val="24"/>
              </w:rPr>
            </w:pPr>
            <w:r>
              <w:rPr>
                <w:rFonts w:hint="eastAsia"/>
                <w:sz w:val="24"/>
              </w:rPr>
              <w:t>波峰焊</w:t>
            </w:r>
          </w:p>
        </w:tc>
      </w:tr>
      <w:tr w:rsidR="00F44819" w:rsidTr="00982DAF">
        <w:trPr>
          <w:trHeight w:val="387"/>
        </w:trPr>
        <w:tc>
          <w:tcPr>
            <w:tcW w:w="817"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5</w:t>
            </w:r>
          </w:p>
        </w:tc>
        <w:tc>
          <w:tcPr>
            <w:tcW w:w="1701" w:type="dxa"/>
          </w:tcPr>
          <w:p w:rsidR="00F44819" w:rsidRDefault="00F44819" w:rsidP="00F44819">
            <w:pPr>
              <w:adjustRightInd w:val="0"/>
              <w:spacing w:line="360" w:lineRule="auto"/>
              <w:jc w:val="center"/>
              <w:rPr>
                <w:rFonts w:hint="eastAsia"/>
                <w:sz w:val="24"/>
              </w:rPr>
            </w:pPr>
            <w:r>
              <w:rPr>
                <w:rFonts w:hint="eastAsia"/>
                <w:sz w:val="24"/>
              </w:rPr>
              <w:t>电烙铁</w:t>
            </w:r>
          </w:p>
        </w:tc>
        <w:tc>
          <w:tcPr>
            <w:tcW w:w="1701" w:type="dxa"/>
            <w:vAlign w:val="center"/>
          </w:tcPr>
          <w:p w:rsidR="00F44819" w:rsidRDefault="00F44819" w:rsidP="00F44819">
            <w:pPr>
              <w:adjustRightInd w:val="0"/>
              <w:spacing w:line="360" w:lineRule="auto"/>
              <w:jc w:val="center"/>
              <w:rPr>
                <w:rFonts w:hint="eastAsia"/>
                <w:sz w:val="24"/>
              </w:rPr>
            </w:pPr>
            <w:r>
              <w:rPr>
                <w:rFonts w:hint="eastAsia"/>
                <w:sz w:val="24"/>
              </w:rPr>
              <w:t>5</w:t>
            </w:r>
            <w:r>
              <w:rPr>
                <w:rFonts w:hint="eastAsia"/>
                <w:sz w:val="24"/>
              </w:rPr>
              <w:t>支</w:t>
            </w:r>
          </w:p>
        </w:tc>
        <w:tc>
          <w:tcPr>
            <w:tcW w:w="1985" w:type="dxa"/>
            <w:vAlign w:val="center"/>
          </w:tcPr>
          <w:p w:rsidR="00F44819" w:rsidRDefault="00F44819" w:rsidP="00F44819">
            <w:pPr>
              <w:adjustRightInd w:val="0"/>
              <w:spacing w:line="360" w:lineRule="auto"/>
              <w:jc w:val="center"/>
              <w:rPr>
                <w:rFonts w:hint="eastAsia"/>
                <w:sz w:val="24"/>
              </w:rPr>
            </w:pPr>
            <w:r>
              <w:rPr>
                <w:rFonts w:hint="eastAsia"/>
                <w:sz w:val="24"/>
              </w:rPr>
              <w:t>5</w:t>
            </w:r>
            <w:r>
              <w:rPr>
                <w:rFonts w:hint="eastAsia"/>
                <w:sz w:val="24"/>
              </w:rPr>
              <w:t>支</w:t>
            </w:r>
          </w:p>
        </w:tc>
        <w:tc>
          <w:tcPr>
            <w:tcW w:w="2126"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是</w:t>
            </w:r>
          </w:p>
        </w:tc>
        <w:tc>
          <w:tcPr>
            <w:tcW w:w="1708" w:type="dxa"/>
            <w:vMerge w:val="restart"/>
            <w:vAlign w:val="center"/>
          </w:tcPr>
          <w:p w:rsidR="00F44819" w:rsidRDefault="00F44819" w:rsidP="00F44819">
            <w:pPr>
              <w:adjustRightInd w:val="0"/>
              <w:spacing w:line="360" w:lineRule="auto"/>
              <w:jc w:val="center"/>
              <w:rPr>
                <w:rFonts w:ascii="Times New Roman" w:hint="eastAsia"/>
                <w:bCs/>
                <w:sz w:val="24"/>
                <w:szCs w:val="24"/>
              </w:rPr>
            </w:pPr>
            <w:r>
              <w:rPr>
                <w:rFonts w:ascii="Times New Roman" w:hint="eastAsia"/>
                <w:bCs/>
                <w:sz w:val="24"/>
                <w:szCs w:val="24"/>
              </w:rPr>
              <w:t>焊锡</w:t>
            </w:r>
          </w:p>
        </w:tc>
      </w:tr>
      <w:tr w:rsidR="00F44819" w:rsidTr="00982DAF">
        <w:trPr>
          <w:trHeight w:val="387"/>
        </w:trPr>
        <w:tc>
          <w:tcPr>
            <w:tcW w:w="817"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6</w:t>
            </w:r>
          </w:p>
        </w:tc>
        <w:tc>
          <w:tcPr>
            <w:tcW w:w="1701" w:type="dxa"/>
          </w:tcPr>
          <w:p w:rsidR="00F44819" w:rsidRDefault="00F44819" w:rsidP="00F44819">
            <w:pPr>
              <w:adjustRightInd w:val="0"/>
              <w:spacing w:line="360" w:lineRule="auto"/>
              <w:jc w:val="center"/>
              <w:rPr>
                <w:rFonts w:hint="eastAsia"/>
                <w:sz w:val="24"/>
              </w:rPr>
            </w:pPr>
            <w:r>
              <w:rPr>
                <w:rFonts w:hint="eastAsia"/>
                <w:sz w:val="24"/>
              </w:rPr>
              <w:t>小锡炉</w:t>
            </w:r>
          </w:p>
        </w:tc>
        <w:tc>
          <w:tcPr>
            <w:tcW w:w="1701" w:type="dxa"/>
            <w:vAlign w:val="center"/>
          </w:tcPr>
          <w:p w:rsidR="00F44819" w:rsidRDefault="00F44819" w:rsidP="00F44819">
            <w:pPr>
              <w:adjustRightInd w:val="0"/>
              <w:spacing w:line="360" w:lineRule="auto"/>
              <w:jc w:val="center"/>
              <w:rPr>
                <w:rFonts w:hint="eastAsia"/>
                <w:sz w:val="24"/>
              </w:rPr>
            </w:pPr>
            <w:r>
              <w:rPr>
                <w:rFonts w:hint="eastAsia"/>
                <w:sz w:val="24"/>
              </w:rPr>
              <w:t>1</w:t>
            </w:r>
            <w:r>
              <w:rPr>
                <w:rFonts w:hint="eastAsia"/>
                <w:sz w:val="24"/>
              </w:rPr>
              <w:t>台</w:t>
            </w:r>
          </w:p>
        </w:tc>
        <w:tc>
          <w:tcPr>
            <w:tcW w:w="1985" w:type="dxa"/>
            <w:vAlign w:val="center"/>
          </w:tcPr>
          <w:p w:rsidR="00F44819" w:rsidRDefault="00F44819" w:rsidP="00F44819">
            <w:pPr>
              <w:adjustRightInd w:val="0"/>
              <w:spacing w:line="360" w:lineRule="auto"/>
              <w:jc w:val="center"/>
              <w:rPr>
                <w:rFonts w:hint="eastAsia"/>
                <w:sz w:val="24"/>
              </w:rPr>
            </w:pPr>
            <w:r>
              <w:rPr>
                <w:rFonts w:hint="eastAsia"/>
                <w:sz w:val="24"/>
              </w:rPr>
              <w:t>1</w:t>
            </w:r>
            <w:r>
              <w:rPr>
                <w:rFonts w:hint="eastAsia"/>
                <w:sz w:val="24"/>
              </w:rPr>
              <w:t>台</w:t>
            </w:r>
          </w:p>
        </w:tc>
        <w:tc>
          <w:tcPr>
            <w:tcW w:w="2126"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是</w:t>
            </w:r>
          </w:p>
        </w:tc>
        <w:tc>
          <w:tcPr>
            <w:tcW w:w="1708" w:type="dxa"/>
            <w:vMerge/>
            <w:vAlign w:val="center"/>
          </w:tcPr>
          <w:p w:rsidR="00F44819" w:rsidRDefault="00F44819" w:rsidP="00F44819">
            <w:pPr>
              <w:adjustRightInd w:val="0"/>
              <w:spacing w:line="360" w:lineRule="auto"/>
              <w:jc w:val="center"/>
              <w:rPr>
                <w:rFonts w:ascii="Times New Roman" w:hint="eastAsia"/>
                <w:bCs/>
                <w:sz w:val="24"/>
                <w:szCs w:val="24"/>
              </w:rPr>
            </w:pPr>
          </w:p>
        </w:tc>
      </w:tr>
      <w:tr w:rsidR="00F44819" w:rsidTr="00982DAF">
        <w:trPr>
          <w:trHeight w:val="387"/>
        </w:trPr>
        <w:tc>
          <w:tcPr>
            <w:tcW w:w="817"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7</w:t>
            </w:r>
          </w:p>
        </w:tc>
        <w:tc>
          <w:tcPr>
            <w:tcW w:w="1701" w:type="dxa"/>
          </w:tcPr>
          <w:p w:rsidR="00F44819" w:rsidRDefault="00F44819" w:rsidP="00F44819">
            <w:pPr>
              <w:adjustRightInd w:val="0"/>
              <w:spacing w:line="360" w:lineRule="auto"/>
              <w:jc w:val="center"/>
              <w:rPr>
                <w:rFonts w:hint="eastAsia"/>
                <w:sz w:val="24"/>
              </w:rPr>
            </w:pPr>
            <w:r>
              <w:rPr>
                <w:rFonts w:hint="eastAsia"/>
                <w:sz w:val="24"/>
              </w:rPr>
              <w:t>AOI</w:t>
            </w:r>
            <w:r>
              <w:rPr>
                <w:rFonts w:hint="eastAsia"/>
                <w:sz w:val="24"/>
              </w:rPr>
              <w:t>测试仪</w:t>
            </w:r>
          </w:p>
        </w:tc>
        <w:tc>
          <w:tcPr>
            <w:tcW w:w="1701" w:type="dxa"/>
            <w:vAlign w:val="center"/>
          </w:tcPr>
          <w:p w:rsidR="00F44819" w:rsidRDefault="00F44819" w:rsidP="00F44819">
            <w:pPr>
              <w:adjustRightInd w:val="0"/>
              <w:spacing w:line="360" w:lineRule="auto"/>
              <w:jc w:val="center"/>
              <w:rPr>
                <w:rFonts w:hint="eastAsia"/>
                <w:sz w:val="24"/>
              </w:rPr>
            </w:pPr>
            <w:r>
              <w:rPr>
                <w:rFonts w:hint="eastAsia"/>
                <w:sz w:val="24"/>
              </w:rPr>
              <w:t>3</w:t>
            </w:r>
            <w:r>
              <w:rPr>
                <w:rFonts w:hint="eastAsia"/>
                <w:sz w:val="24"/>
              </w:rPr>
              <w:t>台</w:t>
            </w:r>
          </w:p>
        </w:tc>
        <w:tc>
          <w:tcPr>
            <w:tcW w:w="1985" w:type="dxa"/>
            <w:vAlign w:val="center"/>
          </w:tcPr>
          <w:p w:rsidR="00F44819" w:rsidRDefault="00F44819" w:rsidP="00F44819">
            <w:pPr>
              <w:adjustRightInd w:val="0"/>
              <w:spacing w:line="360" w:lineRule="auto"/>
              <w:jc w:val="center"/>
              <w:rPr>
                <w:rFonts w:hint="eastAsia"/>
                <w:sz w:val="24"/>
              </w:rPr>
            </w:pPr>
            <w:r>
              <w:rPr>
                <w:rFonts w:hint="eastAsia"/>
                <w:sz w:val="24"/>
              </w:rPr>
              <w:t>3</w:t>
            </w:r>
            <w:r>
              <w:rPr>
                <w:rFonts w:hint="eastAsia"/>
                <w:sz w:val="24"/>
              </w:rPr>
              <w:t>台</w:t>
            </w:r>
          </w:p>
        </w:tc>
        <w:tc>
          <w:tcPr>
            <w:tcW w:w="2126"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是</w:t>
            </w:r>
          </w:p>
        </w:tc>
        <w:tc>
          <w:tcPr>
            <w:tcW w:w="1708" w:type="dxa"/>
            <w:vMerge w:val="restart"/>
            <w:vAlign w:val="center"/>
          </w:tcPr>
          <w:p w:rsidR="00F44819" w:rsidRDefault="00F44819" w:rsidP="00F44819">
            <w:pPr>
              <w:adjustRightInd w:val="0"/>
              <w:spacing w:line="360" w:lineRule="auto"/>
              <w:jc w:val="center"/>
              <w:rPr>
                <w:rFonts w:ascii="Times New Roman" w:hint="eastAsia"/>
                <w:bCs/>
                <w:sz w:val="24"/>
                <w:szCs w:val="24"/>
              </w:rPr>
            </w:pPr>
            <w:r>
              <w:rPr>
                <w:rFonts w:hint="eastAsia"/>
                <w:sz w:val="24"/>
              </w:rPr>
              <w:t>测试</w:t>
            </w:r>
          </w:p>
        </w:tc>
      </w:tr>
      <w:tr w:rsidR="00F44819" w:rsidTr="00982DAF">
        <w:trPr>
          <w:trHeight w:val="387"/>
        </w:trPr>
        <w:tc>
          <w:tcPr>
            <w:tcW w:w="817"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8</w:t>
            </w:r>
          </w:p>
        </w:tc>
        <w:tc>
          <w:tcPr>
            <w:tcW w:w="1701" w:type="dxa"/>
          </w:tcPr>
          <w:p w:rsidR="00F44819" w:rsidRDefault="00F44819" w:rsidP="00F44819">
            <w:pPr>
              <w:adjustRightInd w:val="0"/>
              <w:spacing w:line="360" w:lineRule="auto"/>
              <w:jc w:val="center"/>
              <w:rPr>
                <w:rFonts w:hint="eastAsia"/>
                <w:sz w:val="24"/>
              </w:rPr>
            </w:pPr>
            <w:r>
              <w:rPr>
                <w:rFonts w:hint="eastAsia"/>
                <w:sz w:val="24"/>
              </w:rPr>
              <w:t>测试电烤箱</w:t>
            </w:r>
          </w:p>
        </w:tc>
        <w:tc>
          <w:tcPr>
            <w:tcW w:w="1701" w:type="dxa"/>
            <w:vAlign w:val="center"/>
          </w:tcPr>
          <w:p w:rsidR="00F44819" w:rsidRDefault="00F44819" w:rsidP="00F44819">
            <w:pPr>
              <w:adjustRightInd w:val="0"/>
              <w:spacing w:line="360" w:lineRule="auto"/>
              <w:jc w:val="center"/>
              <w:rPr>
                <w:rFonts w:hint="eastAsia"/>
                <w:sz w:val="24"/>
              </w:rPr>
            </w:pPr>
            <w:r>
              <w:rPr>
                <w:rFonts w:hint="eastAsia"/>
                <w:sz w:val="24"/>
              </w:rPr>
              <w:t>1</w:t>
            </w:r>
            <w:r>
              <w:rPr>
                <w:rFonts w:hint="eastAsia"/>
                <w:sz w:val="24"/>
              </w:rPr>
              <w:t>台</w:t>
            </w:r>
          </w:p>
        </w:tc>
        <w:tc>
          <w:tcPr>
            <w:tcW w:w="1985" w:type="dxa"/>
            <w:vAlign w:val="center"/>
          </w:tcPr>
          <w:p w:rsidR="00F44819" w:rsidRDefault="00F44819" w:rsidP="00F44819">
            <w:pPr>
              <w:adjustRightInd w:val="0"/>
              <w:spacing w:line="360" w:lineRule="auto"/>
              <w:jc w:val="center"/>
              <w:rPr>
                <w:rFonts w:hint="eastAsia"/>
                <w:sz w:val="24"/>
              </w:rPr>
            </w:pPr>
            <w:r>
              <w:rPr>
                <w:rFonts w:hint="eastAsia"/>
                <w:sz w:val="24"/>
              </w:rPr>
              <w:t>1</w:t>
            </w:r>
            <w:r>
              <w:rPr>
                <w:rFonts w:hint="eastAsia"/>
                <w:sz w:val="24"/>
              </w:rPr>
              <w:t>台</w:t>
            </w:r>
          </w:p>
        </w:tc>
        <w:tc>
          <w:tcPr>
            <w:tcW w:w="2126"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是</w:t>
            </w:r>
          </w:p>
        </w:tc>
        <w:tc>
          <w:tcPr>
            <w:tcW w:w="1708" w:type="dxa"/>
            <w:vMerge/>
            <w:vAlign w:val="center"/>
          </w:tcPr>
          <w:p w:rsidR="00F44819" w:rsidRDefault="00F44819" w:rsidP="00F44819">
            <w:pPr>
              <w:adjustRightInd w:val="0"/>
              <w:spacing w:line="360" w:lineRule="auto"/>
              <w:jc w:val="center"/>
              <w:rPr>
                <w:rFonts w:ascii="Times New Roman" w:hint="eastAsia"/>
                <w:bCs/>
                <w:sz w:val="24"/>
                <w:szCs w:val="24"/>
              </w:rPr>
            </w:pPr>
          </w:p>
        </w:tc>
      </w:tr>
      <w:tr w:rsidR="00F44819" w:rsidTr="00982DAF">
        <w:trPr>
          <w:trHeight w:val="387"/>
        </w:trPr>
        <w:tc>
          <w:tcPr>
            <w:tcW w:w="817" w:type="dxa"/>
          </w:tcPr>
          <w:p w:rsidR="00F44819" w:rsidRDefault="00F44819" w:rsidP="00F44819">
            <w:pPr>
              <w:adjustRightInd w:val="0"/>
              <w:spacing w:line="360" w:lineRule="auto"/>
              <w:jc w:val="center"/>
              <w:rPr>
                <w:rFonts w:ascii="Times New Roman" w:hint="eastAsia"/>
                <w:sz w:val="24"/>
                <w:szCs w:val="24"/>
              </w:rPr>
            </w:pPr>
            <w:r>
              <w:rPr>
                <w:rFonts w:ascii="Times New Roman" w:hint="eastAsia"/>
                <w:sz w:val="24"/>
                <w:szCs w:val="24"/>
              </w:rPr>
              <w:t>9</w:t>
            </w:r>
          </w:p>
        </w:tc>
        <w:tc>
          <w:tcPr>
            <w:tcW w:w="1701" w:type="dxa"/>
          </w:tcPr>
          <w:p w:rsidR="00F44819" w:rsidRDefault="00F44819" w:rsidP="00F44819">
            <w:pPr>
              <w:adjustRightInd w:val="0"/>
              <w:spacing w:line="360" w:lineRule="auto"/>
              <w:jc w:val="center"/>
              <w:rPr>
                <w:sz w:val="24"/>
              </w:rPr>
            </w:pPr>
            <w:r>
              <w:rPr>
                <w:rFonts w:hint="eastAsia"/>
                <w:sz w:val="24"/>
              </w:rPr>
              <w:t>空压机</w:t>
            </w:r>
          </w:p>
        </w:tc>
        <w:tc>
          <w:tcPr>
            <w:tcW w:w="1701" w:type="dxa"/>
            <w:vAlign w:val="center"/>
          </w:tcPr>
          <w:p w:rsidR="00F44819" w:rsidRDefault="00F44819" w:rsidP="00F44819">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F44819" w:rsidRDefault="00F44819" w:rsidP="00F44819">
            <w:pPr>
              <w:adjustRightInd w:val="0"/>
              <w:spacing w:line="360" w:lineRule="auto"/>
              <w:jc w:val="center"/>
              <w:rPr>
                <w:sz w:val="24"/>
              </w:rPr>
            </w:pPr>
            <w:r>
              <w:rPr>
                <w:rFonts w:hint="eastAsia"/>
                <w:sz w:val="24"/>
              </w:rPr>
              <w:t>2</w:t>
            </w:r>
            <w:r>
              <w:rPr>
                <w:rFonts w:hint="eastAsia"/>
                <w:sz w:val="24"/>
              </w:rPr>
              <w:t>台</w:t>
            </w:r>
          </w:p>
        </w:tc>
        <w:tc>
          <w:tcPr>
            <w:tcW w:w="2126" w:type="dxa"/>
          </w:tcPr>
          <w:p w:rsidR="00F44819" w:rsidRDefault="00F44819"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F44819" w:rsidRPr="005F0D70" w:rsidRDefault="00F44819" w:rsidP="00F44819">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9666DC" w:rsidRDefault="009666DC" w:rsidP="009666DC">
      <w:pPr>
        <w:spacing w:line="360" w:lineRule="auto"/>
        <w:ind w:firstLineChars="200" w:firstLine="482"/>
        <w:rPr>
          <w:rFonts w:ascii="Times New Roman"/>
          <w:b/>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56648F" w:rsidRPr="0056648F">
        <w:rPr>
          <w:rFonts w:ascii="Times New Roman"/>
          <w:sz w:val="24"/>
          <w:szCs w:val="24"/>
        </w:rPr>
        <w:t>回流焊、波峰焊、焊锡</w:t>
      </w:r>
      <w:r w:rsidR="00D804D5" w:rsidRPr="00D804D5">
        <w:rPr>
          <w:rFonts w:ascii="Times New Roman"/>
          <w:sz w:val="24"/>
          <w:szCs w:val="24"/>
        </w:rPr>
        <w:t>工序产生的</w:t>
      </w:r>
      <w:r w:rsidR="0056648F">
        <w:rPr>
          <w:rFonts w:ascii="Times New Roman" w:hint="eastAsia"/>
          <w:sz w:val="24"/>
          <w:szCs w:val="24"/>
        </w:rPr>
        <w:t>锡及其化合物</w:t>
      </w:r>
      <w:r w:rsidR="00D804D5" w:rsidRPr="00D804D5">
        <w:rPr>
          <w:rFonts w:ascii="Times New Roman"/>
          <w:sz w:val="24"/>
          <w:szCs w:val="24"/>
        </w:rPr>
        <w:t>废气经</w:t>
      </w:r>
      <w:r w:rsidR="0056648F">
        <w:rPr>
          <w:rFonts w:ascii="Times New Roman" w:hint="eastAsia"/>
          <w:sz w:val="24"/>
          <w:szCs w:val="24"/>
        </w:rPr>
        <w:t>集气装置收集后由管道引致</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56648F" w:rsidRPr="0056648F">
        <w:rPr>
          <w:rFonts w:ascii="Times New Roman"/>
          <w:sz w:val="24"/>
          <w:szCs w:val="24"/>
        </w:rPr>
        <w:t>行广东省《大气污染物排放限值》</w:t>
      </w:r>
      <w:r w:rsidR="0056648F" w:rsidRPr="0056648F">
        <w:rPr>
          <w:rFonts w:ascii="Times New Roman"/>
          <w:sz w:val="24"/>
          <w:szCs w:val="24"/>
        </w:rPr>
        <w:t xml:space="preserve"> (DB44/27-2001)</w:t>
      </w:r>
      <w:r w:rsidR="0056648F" w:rsidRPr="0056648F">
        <w:rPr>
          <w:rFonts w:ascii="Times New Roman"/>
          <w:sz w:val="24"/>
          <w:szCs w:val="24"/>
        </w:rPr>
        <w:t>第二时段二级标准</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A76568">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w:t>
      </w:r>
      <w:r w:rsidR="00A76568">
        <w:rPr>
          <w:rFonts w:ascii="宋体" w:hAnsi="宋体" w:cs="宋体" w:hint="eastAsia"/>
          <w:sz w:val="24"/>
          <w:szCs w:val="24"/>
        </w:rPr>
        <w:t>1</w:t>
      </w:r>
      <w:r w:rsidR="00D804D5">
        <w:rPr>
          <w:rFonts w:ascii="宋体" w:hAnsi="宋体" w:cs="宋体" w:hint="eastAsia"/>
          <w:sz w:val="24"/>
          <w:szCs w:val="24"/>
        </w:rPr>
        <w:t>6001】号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76568"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56648F">
        <w:rPr>
          <w:rFonts w:ascii="Times New Roman"/>
          <w:sz w:val="24"/>
          <w:szCs w:val="24"/>
        </w:rPr>
        <w:t>回流焊、波峰焊、焊锡</w:t>
      </w:r>
      <w:r w:rsidRPr="00D804D5">
        <w:rPr>
          <w:rFonts w:ascii="Times New Roman"/>
          <w:sz w:val="24"/>
          <w:szCs w:val="24"/>
        </w:rPr>
        <w:t>工序产生的</w:t>
      </w:r>
      <w:r>
        <w:rPr>
          <w:rFonts w:ascii="Times New Roman" w:hint="eastAsia"/>
          <w:sz w:val="24"/>
          <w:szCs w:val="24"/>
        </w:rPr>
        <w:t>锡及其化合物</w:t>
      </w:r>
      <w:r w:rsidRPr="00D804D5">
        <w:rPr>
          <w:rFonts w:ascii="Times New Roman"/>
          <w:sz w:val="24"/>
          <w:szCs w:val="24"/>
        </w:rPr>
        <w:t>废气经</w:t>
      </w:r>
      <w:r>
        <w:rPr>
          <w:rFonts w:ascii="Times New Roman" w:hint="eastAsia"/>
          <w:sz w:val="24"/>
          <w:szCs w:val="24"/>
        </w:rPr>
        <w:t>集气装置收集后由管道引致</w:t>
      </w:r>
      <w:r w:rsidRPr="00D804D5">
        <w:rPr>
          <w:rFonts w:ascii="Times New Roman"/>
          <w:sz w:val="24"/>
          <w:szCs w:val="24"/>
        </w:rPr>
        <w:t>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56648F">
        <w:rPr>
          <w:rFonts w:ascii="Times New Roman"/>
          <w:sz w:val="24"/>
          <w:szCs w:val="24"/>
        </w:rPr>
        <w:t>行广东省《大气污染物排放限值》</w:t>
      </w:r>
      <w:r w:rsidRPr="0056648F">
        <w:rPr>
          <w:rFonts w:ascii="Times New Roman"/>
          <w:sz w:val="24"/>
          <w:szCs w:val="24"/>
        </w:rPr>
        <w:t xml:space="preserve"> (DB44/27-2001)</w:t>
      </w:r>
      <w:r w:rsidRPr="0056648F">
        <w:rPr>
          <w:rFonts w:ascii="Times New Roman"/>
          <w:sz w:val="24"/>
          <w:szCs w:val="24"/>
        </w:rPr>
        <w:t>第二时段二级标准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第【SPJC201911</w:t>
      </w:r>
      <w:r>
        <w:rPr>
          <w:rFonts w:ascii="宋体" w:hAnsi="宋体" w:cs="宋体" w:hint="eastAsia"/>
          <w:sz w:val="24"/>
          <w:szCs w:val="24"/>
        </w:rPr>
        <w:t>1</w:t>
      </w:r>
      <w:r w:rsidR="00D804D5">
        <w:rPr>
          <w:rFonts w:ascii="宋体" w:hAnsi="宋体" w:cs="宋体" w:hint="eastAsia"/>
          <w:sz w:val="24"/>
          <w:szCs w:val="24"/>
        </w:rPr>
        <w:t>6001】号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76568">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第【SPJC201911</w:t>
      </w:r>
      <w:r w:rsidR="00A76568">
        <w:rPr>
          <w:rFonts w:ascii="宋体" w:hAnsi="宋体" w:cs="宋体" w:hint="eastAsia"/>
          <w:sz w:val="24"/>
          <w:szCs w:val="24"/>
        </w:rPr>
        <w:t>1</w:t>
      </w:r>
      <w:r w:rsidR="00714A98">
        <w:rPr>
          <w:rFonts w:ascii="宋体" w:hAnsi="宋体" w:cs="宋体" w:hint="eastAsia"/>
          <w:sz w:val="24"/>
          <w:szCs w:val="24"/>
        </w:rPr>
        <w:t>6001】号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A76568" w:rsidRPr="00177394">
        <w:rPr>
          <w:rFonts w:ascii="Times New Roman"/>
          <w:sz w:val="24"/>
          <w:szCs w:val="24"/>
        </w:rPr>
        <w:t>国兴智能科技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76568" w:rsidRPr="00A76568">
        <w:rPr>
          <w:rFonts w:ascii="Times New Roman"/>
          <w:b/>
          <w:sz w:val="28"/>
          <w:szCs w:val="28"/>
        </w:rPr>
        <w:t>国兴智能科技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A76568">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A76568" w:rsidRDefault="00E80B01" w:rsidP="00A76568">
      <w:pPr>
        <w:wordWrap w:val="0"/>
        <w:spacing w:line="360" w:lineRule="auto"/>
        <w:ind w:right="560" w:firstLineChars="350" w:firstLine="984"/>
        <w:rPr>
          <w:rFonts w:ascii="Times New Roman" w:hAnsi="Times New Roman" w:hint="eastAsia"/>
          <w:b/>
          <w:sz w:val="15"/>
          <w:szCs w:val="15"/>
        </w:rPr>
      </w:pPr>
      <w:r w:rsidRPr="003A48A7">
        <w:rPr>
          <w:rFonts w:ascii="Times New Roman" w:hint="eastAsia"/>
          <w:b/>
          <w:sz w:val="28"/>
          <w:szCs w:val="28"/>
        </w:rPr>
        <w:t>东莞</w:t>
      </w:r>
      <w:r w:rsidR="00382412">
        <w:rPr>
          <w:rFonts w:ascii="Times New Roman" w:hint="eastAsia"/>
          <w:b/>
          <w:sz w:val="28"/>
          <w:szCs w:val="28"/>
        </w:rPr>
        <w:t>市</w:t>
      </w:r>
      <w:r w:rsidR="00A76568" w:rsidRPr="00A76568">
        <w:rPr>
          <w:rFonts w:ascii="Times New Roman"/>
          <w:b/>
          <w:sz w:val="28"/>
          <w:szCs w:val="28"/>
        </w:rPr>
        <w:t>国兴智能科技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DBB" w:rsidRDefault="00AF3DBB" w:rsidP="007D3E7B">
      <w:r>
        <w:separator/>
      </w:r>
    </w:p>
  </w:endnote>
  <w:endnote w:type="continuationSeparator" w:id="0">
    <w:p w:rsidR="00AF3DBB" w:rsidRDefault="00AF3DB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7B2690">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7B2690">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422E3D" w:rsidRDefault="007B2690">
                <w:pPr>
                  <w:pStyle w:val="a6"/>
                  <w:rPr>
                    <w:rStyle w:val="aa"/>
                  </w:rPr>
                </w:pPr>
                <w:r>
                  <w:rPr>
                    <w:rStyle w:val="aa"/>
                  </w:rPr>
                  <w:fldChar w:fldCharType="begin"/>
                </w:r>
                <w:r w:rsidR="00422E3D">
                  <w:rPr>
                    <w:rStyle w:val="aa"/>
                  </w:rPr>
                  <w:instrText xml:space="preserve">PAGE  </w:instrText>
                </w:r>
                <w:r>
                  <w:rPr>
                    <w:rStyle w:val="aa"/>
                  </w:rPr>
                  <w:fldChar w:fldCharType="separate"/>
                </w:r>
                <w:r w:rsidR="007556FA">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DBB" w:rsidRDefault="00AF3DBB" w:rsidP="007D3E7B">
      <w:r>
        <w:separator/>
      </w:r>
    </w:p>
  </w:footnote>
  <w:footnote w:type="continuationSeparator" w:id="0">
    <w:p w:rsidR="00AF3DBB" w:rsidRDefault="00AF3DB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126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76568"/>
    <w:rsid w:val="00A873FF"/>
    <w:rsid w:val="00AA734D"/>
    <w:rsid w:val="00AC5163"/>
    <w:rsid w:val="00AD4648"/>
    <w:rsid w:val="00AD7DA6"/>
    <w:rsid w:val="00AE3ED8"/>
    <w:rsid w:val="00AF3DBB"/>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D978C-4729-47E9-B12E-A7DC3268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TotalTime>
  <Pages>5</Pages>
  <Words>368</Words>
  <Characters>2104</Characters>
  <Application>Microsoft Office Word</Application>
  <DocSecurity>0</DocSecurity>
  <Lines>17</Lines>
  <Paragraphs>4</Paragraphs>
  <ScaleCrop>false</ScaleCrop>
  <Company>China</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126</cp:revision>
  <cp:lastPrinted>2019-07-02T06:10:00Z</cp:lastPrinted>
  <dcterms:created xsi:type="dcterms:W3CDTF">2018-01-18T08:34:00Z</dcterms:created>
  <dcterms:modified xsi:type="dcterms:W3CDTF">2019-12-06T13:46:00Z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