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棕恒塑料制品</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3654" w:firstLineChars="1300"/>
        <w:jc w:val="both"/>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1</w:t>
      </w:r>
      <w:r>
        <w:rPr>
          <w:rFonts w:hint="eastAsia" w:ascii="Times New Roman"/>
          <w:sz w:val="24"/>
          <w:szCs w:val="24"/>
        </w:rPr>
        <w:t>月</w:t>
      </w:r>
      <w:r>
        <w:rPr>
          <w:rFonts w:hint="eastAsia" w:ascii="Times New Roman"/>
          <w:sz w:val="24"/>
          <w:szCs w:val="24"/>
          <w:lang w:val="en-US" w:eastAsia="zh-CN"/>
        </w:rPr>
        <w:t>2</w:t>
      </w:r>
      <w:r>
        <w:rPr>
          <w:rFonts w:hint="eastAsia" w:ascii="Times New Roman"/>
          <w:sz w:val="24"/>
          <w:szCs w:val="24"/>
        </w:rPr>
        <w:t>日东莞市</w:t>
      </w:r>
      <w:r>
        <w:rPr>
          <w:rFonts w:hint="eastAsia" w:ascii="Times New Roman"/>
          <w:sz w:val="24"/>
          <w:szCs w:val="24"/>
          <w:lang w:eastAsia="zh-CN"/>
        </w:rPr>
        <w:t>棕恒塑料制品</w:t>
      </w:r>
      <w:r>
        <w:rPr>
          <w:rFonts w:hint="eastAsia" w:ascii="Times New Roman"/>
          <w:sz w:val="24"/>
          <w:szCs w:val="24"/>
        </w:rPr>
        <w:t>有限公司根据东莞市</w:t>
      </w:r>
      <w:r>
        <w:rPr>
          <w:rFonts w:hint="eastAsia" w:ascii="Times New Roman"/>
          <w:sz w:val="24"/>
          <w:szCs w:val="24"/>
          <w:lang w:eastAsia="zh-CN"/>
        </w:rPr>
        <w:t>棕恒塑料制品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棕恒塑料制品</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东莞市虎门镇怀德大埔路</w:t>
      </w:r>
      <w:r>
        <w:rPr>
          <w:rFonts w:hint="eastAsia" w:cs="Times New Roman"/>
          <w:color w:val="000000"/>
          <w:lang w:val="en-US" w:eastAsia="zh-CN"/>
        </w:rPr>
        <w:t>6号301室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8.17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32.05</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1400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1400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40</w:t>
      </w:r>
      <w:r>
        <w:rPr>
          <w:rFonts w:hint="eastAsia" w:cs="Times New Roman"/>
        </w:rPr>
        <w:t>人，主要</w:t>
      </w:r>
      <w:r>
        <w:rPr>
          <w:rFonts w:hint="eastAsia" w:cs="Times New Roman"/>
          <w:lang w:eastAsia="zh-CN"/>
        </w:rPr>
        <w:t>从事手机保护套的加工生产</w:t>
      </w:r>
      <w:r>
        <w:rPr>
          <w:rFonts w:hint="eastAsia" w:cs="Times New Roman"/>
        </w:rPr>
        <w:t>，年</w:t>
      </w:r>
      <w:r>
        <w:rPr>
          <w:rFonts w:hint="eastAsia" w:cs="Times New Roman"/>
          <w:lang w:eastAsia="zh-CN"/>
        </w:rPr>
        <w:t>产量为</w:t>
      </w:r>
      <w:r>
        <w:rPr>
          <w:rFonts w:hint="eastAsia" w:cs="Times New Roman"/>
          <w:lang w:val="en-US" w:eastAsia="zh-CN"/>
        </w:rPr>
        <w:t>600万个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棕恒塑料制品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9</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棕恒塑料制品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19886</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4.5</w:t>
      </w:r>
      <w:r>
        <w:rPr>
          <w:rFonts w:hint="eastAsia" w:ascii="Times New Roman"/>
          <w:sz w:val="24"/>
        </w:rPr>
        <w:t>万元，占总投资的</w:t>
      </w:r>
      <w:r>
        <w:rPr>
          <w:rFonts w:hint="eastAsia" w:ascii="Times New Roman" w:hAnsi="Times New Roman"/>
          <w:sz w:val="24"/>
          <w:lang w:val="en-US" w:eastAsia="zh-CN"/>
        </w:rPr>
        <w:t>4.5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一期项目设备详情（附表）</w:t>
      </w:r>
    </w:p>
    <w:tbl>
      <w:tblPr>
        <w:tblStyle w:val="9"/>
        <w:tblW w:w="9045"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35"/>
        <w:gridCol w:w="975"/>
        <w:gridCol w:w="1245"/>
        <w:gridCol w:w="2205"/>
        <w:gridCol w:w="192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171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2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22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一期验收设备数量</w:t>
            </w:r>
          </w:p>
        </w:tc>
        <w:tc>
          <w:tcPr>
            <w:tcW w:w="19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未验收设备数量</w:t>
            </w:r>
          </w:p>
        </w:tc>
        <w:tc>
          <w:tcPr>
            <w:tcW w:w="118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171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混料机</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22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18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混料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171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注塑机</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24台</w:t>
            </w:r>
          </w:p>
        </w:tc>
        <w:tc>
          <w:tcPr>
            <w:tcW w:w="22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20台</w:t>
            </w:r>
          </w:p>
        </w:tc>
        <w:tc>
          <w:tcPr>
            <w:tcW w:w="19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18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73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97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烘料机</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24台</w:t>
            </w:r>
          </w:p>
        </w:tc>
        <w:tc>
          <w:tcPr>
            <w:tcW w:w="22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20台</w:t>
            </w:r>
          </w:p>
        </w:tc>
        <w:tc>
          <w:tcPr>
            <w:tcW w:w="19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18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171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碎料机</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22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18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1710" w:type="dxa"/>
            <w:gridSpan w:val="2"/>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CNN机</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2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18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171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铣床</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2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18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171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磨床</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2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18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171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手动冲床</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20台</w:t>
            </w:r>
          </w:p>
        </w:tc>
        <w:tc>
          <w:tcPr>
            <w:tcW w:w="22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17台</w:t>
            </w:r>
          </w:p>
        </w:tc>
        <w:tc>
          <w:tcPr>
            <w:tcW w:w="19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18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冲孔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171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烘烤拉</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2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2条</w:t>
            </w:r>
            <w:bookmarkStart w:id="0" w:name="_GoBack"/>
            <w:bookmarkEnd w:id="0"/>
          </w:p>
        </w:tc>
        <w:tc>
          <w:tcPr>
            <w:tcW w:w="19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18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171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磨刀机</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2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18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171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2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18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171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冷却水塔</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2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185" w:type="dxa"/>
            <w:vMerge w:val="continue"/>
            <w:vAlign w:val="center"/>
          </w:tcPr>
          <w:p>
            <w:pPr>
              <w:spacing w:line="360" w:lineRule="auto"/>
              <w:jc w:val="center"/>
              <w:rPr>
                <w:rFonts w:hint="eastAsia" w:ascii="Times New Roman"/>
                <w:sz w:val="24"/>
                <w:szCs w:val="24"/>
                <w:vertAlign w:val="baseline"/>
                <w:lang w:eastAsia="zh-CN"/>
              </w:rPr>
            </w:pPr>
          </w:p>
        </w:tc>
      </w:tr>
    </w:tbl>
    <w:p>
      <w:pPr>
        <w:spacing w:line="360" w:lineRule="auto"/>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注塑工序产生的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废气排放执行《合成树脂工业污染物排放标准》（GB31572-2015）表4中大气污染物排放限值要求。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SPJC20191230001</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注塑工序产生的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《合成树脂工业污染物排放标准》（GB31572-2015）表4中大气污染物排放限值要求。</w:t>
      </w:r>
      <w:r>
        <w:rPr>
          <w:rFonts w:hint="eastAsia" w:ascii="Times New Roman" w:hAnsi="Times New Roman"/>
          <w:sz w:val="24"/>
          <w:szCs w:val="24"/>
        </w:rPr>
        <w:t>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SPJC20191230001</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SPJC20191230001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东莞市棕恒塑料制品有限公司</w:t>
      </w:r>
      <w:r>
        <w:rPr>
          <w:rFonts w:hint="eastAsia" w:ascii="Times New Roman"/>
          <w:sz w:val="24"/>
          <w:szCs w:val="24"/>
          <w:lang w:eastAsia="zh-CN"/>
        </w:rPr>
        <w:t>一期</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本项目因部分设备未回齐，现申请分期验收，一期项目未引进设备有（混料机</w:t>
      </w:r>
      <w:r>
        <w:rPr>
          <w:rFonts w:hint="eastAsia" w:ascii="Times New Roman" w:hAnsi="Times New Roman"/>
          <w:sz w:val="24"/>
          <w:szCs w:val="24"/>
          <w:lang w:val="en-US" w:eastAsia="zh-CN"/>
        </w:rPr>
        <w:t>2台、注塑机4台、烘料机4台、碎料机1台、铣床1台、磨床1台、手动冲床3台、磨刀机1台、空压机1台</w:t>
      </w:r>
      <w:r>
        <w:rPr>
          <w:rFonts w:hint="eastAsia" w:ascii="Times New Roman" w:hAnsi="Times New Roman"/>
          <w:sz w:val="24"/>
          <w:szCs w:val="24"/>
          <w:lang w:eastAsia="zh-CN"/>
        </w:rPr>
        <w:t>），暂不验收，待设备回齐后再向贵局申请二次验收。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棕恒塑料制品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1-2</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棕恒塑料制品</w:t>
      </w:r>
      <w:r>
        <w:rPr>
          <w:rFonts w:hint="eastAsia" w:ascii="Times New Roman" w:hAnsi="Times New Roman"/>
          <w:b/>
          <w:sz w:val="28"/>
          <w:szCs w:val="28"/>
        </w:rPr>
        <w:t>有限公司</w:t>
      </w:r>
      <w:r>
        <w:rPr>
          <w:rFonts w:hint="eastAsia" w:ascii="Times New Roman" w:hAnsi="Times New Roman"/>
          <w:b/>
          <w:sz w:val="28"/>
          <w:szCs w:val="28"/>
          <w:lang w:eastAsia="zh-CN"/>
        </w:rPr>
        <w:t>一期</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B400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75777"/>
    <w:rsid w:val="05682752"/>
    <w:rsid w:val="05AC3C3B"/>
    <w:rsid w:val="06316FAE"/>
    <w:rsid w:val="07674F44"/>
    <w:rsid w:val="07BD493B"/>
    <w:rsid w:val="095C4067"/>
    <w:rsid w:val="0AC31784"/>
    <w:rsid w:val="0B50386E"/>
    <w:rsid w:val="0B593A5D"/>
    <w:rsid w:val="0B68418A"/>
    <w:rsid w:val="0D343BE4"/>
    <w:rsid w:val="0DDE1527"/>
    <w:rsid w:val="0DE32979"/>
    <w:rsid w:val="0E6954FC"/>
    <w:rsid w:val="0FCE5A89"/>
    <w:rsid w:val="114C068B"/>
    <w:rsid w:val="123D1278"/>
    <w:rsid w:val="12D9070B"/>
    <w:rsid w:val="13201251"/>
    <w:rsid w:val="16CF11AC"/>
    <w:rsid w:val="188907F3"/>
    <w:rsid w:val="19627BC8"/>
    <w:rsid w:val="1A2A0674"/>
    <w:rsid w:val="1AFD3DF1"/>
    <w:rsid w:val="1B2025A9"/>
    <w:rsid w:val="22A26134"/>
    <w:rsid w:val="22C43CA5"/>
    <w:rsid w:val="230E5258"/>
    <w:rsid w:val="253A7A7C"/>
    <w:rsid w:val="26547E6C"/>
    <w:rsid w:val="28FE0F04"/>
    <w:rsid w:val="2CC47CD2"/>
    <w:rsid w:val="2D686495"/>
    <w:rsid w:val="2DCF68C4"/>
    <w:rsid w:val="2EB55303"/>
    <w:rsid w:val="2EDF2885"/>
    <w:rsid w:val="2F721B86"/>
    <w:rsid w:val="34313947"/>
    <w:rsid w:val="36027ECC"/>
    <w:rsid w:val="39223B63"/>
    <w:rsid w:val="39D75F5B"/>
    <w:rsid w:val="3A914185"/>
    <w:rsid w:val="3AF05CF5"/>
    <w:rsid w:val="3B885DD3"/>
    <w:rsid w:val="3F3573BE"/>
    <w:rsid w:val="3F991167"/>
    <w:rsid w:val="406B0E51"/>
    <w:rsid w:val="431026E4"/>
    <w:rsid w:val="4396667D"/>
    <w:rsid w:val="43F8288A"/>
    <w:rsid w:val="4523082A"/>
    <w:rsid w:val="47A77A17"/>
    <w:rsid w:val="48C519DE"/>
    <w:rsid w:val="4AD63029"/>
    <w:rsid w:val="4D925BF8"/>
    <w:rsid w:val="4DC810B5"/>
    <w:rsid w:val="4F2208B1"/>
    <w:rsid w:val="53177114"/>
    <w:rsid w:val="56333E88"/>
    <w:rsid w:val="582E11CE"/>
    <w:rsid w:val="59971B00"/>
    <w:rsid w:val="5D5242FD"/>
    <w:rsid w:val="60ED1601"/>
    <w:rsid w:val="63B50DE9"/>
    <w:rsid w:val="64AE36C3"/>
    <w:rsid w:val="67D61337"/>
    <w:rsid w:val="688F4CA1"/>
    <w:rsid w:val="6AF06836"/>
    <w:rsid w:val="6E801591"/>
    <w:rsid w:val="6ED22FFA"/>
    <w:rsid w:val="70CB01F1"/>
    <w:rsid w:val="710961DF"/>
    <w:rsid w:val="711C32AE"/>
    <w:rsid w:val="734A210C"/>
    <w:rsid w:val="738A2110"/>
    <w:rsid w:val="76232E78"/>
    <w:rsid w:val="7874148A"/>
    <w:rsid w:val="78AD7F10"/>
    <w:rsid w:val="78DC0391"/>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2020-01-11T02:50:02Z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