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w:t>
      </w:r>
      <w:r>
        <w:rPr>
          <w:rFonts w:hint="eastAsia" w:ascii="Times New Roman"/>
          <w:b/>
          <w:sz w:val="28"/>
          <w:szCs w:val="28"/>
          <w:lang w:eastAsia="zh-CN"/>
        </w:rPr>
        <w:t>康泰塑胶制品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2</w:t>
      </w:r>
      <w:r>
        <w:rPr>
          <w:rFonts w:hint="eastAsia" w:ascii="Times New Roman"/>
          <w:sz w:val="24"/>
          <w:szCs w:val="24"/>
        </w:rPr>
        <w:t>月</w:t>
      </w:r>
      <w:r>
        <w:rPr>
          <w:rFonts w:hint="eastAsia" w:ascii="Times New Roman"/>
          <w:sz w:val="24"/>
          <w:szCs w:val="24"/>
          <w:lang w:val="en-US" w:eastAsia="zh-CN"/>
        </w:rPr>
        <w:t>25</w:t>
      </w:r>
      <w:r>
        <w:rPr>
          <w:rFonts w:hint="eastAsia" w:ascii="Times New Roman"/>
          <w:sz w:val="24"/>
          <w:szCs w:val="24"/>
        </w:rPr>
        <w:t>日东莞</w:t>
      </w:r>
      <w:r>
        <w:rPr>
          <w:rFonts w:hint="eastAsia" w:ascii="Times New Roman"/>
          <w:sz w:val="24"/>
          <w:szCs w:val="24"/>
          <w:lang w:eastAsia="zh-CN"/>
        </w:rPr>
        <w:t>康泰塑胶制品</w:t>
      </w:r>
      <w:r>
        <w:rPr>
          <w:rFonts w:hint="eastAsia" w:ascii="Times New Roman"/>
          <w:sz w:val="24"/>
          <w:szCs w:val="24"/>
        </w:rPr>
        <w:t>有限公司根据东莞</w:t>
      </w:r>
      <w:r>
        <w:rPr>
          <w:rFonts w:hint="eastAsia" w:ascii="Times New Roman"/>
          <w:sz w:val="24"/>
          <w:szCs w:val="24"/>
          <w:lang w:eastAsia="zh-CN"/>
        </w:rPr>
        <w:t>康泰塑胶制品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w:t>
      </w:r>
      <w:r>
        <w:rPr>
          <w:rFonts w:hint="eastAsia" w:cs="Times New Roman"/>
          <w:lang w:eastAsia="zh-CN"/>
        </w:rPr>
        <w:t>康泰塑胶制品</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东莞市虎门镇白沙创兴路</w:t>
      </w:r>
      <w:r>
        <w:rPr>
          <w:rFonts w:hint="eastAsia" w:cs="Times New Roman"/>
          <w:color w:val="000000"/>
          <w:lang w:val="en-US" w:eastAsia="zh-CN"/>
        </w:rPr>
        <w:t>28号2栋302室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2.94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39</w:t>
      </w:r>
      <w:r>
        <w:rPr>
          <w:rFonts w:cs="Times New Roman"/>
          <w:bCs/>
          <w:color w:val="000000"/>
        </w:rPr>
        <w:t>′</w:t>
      </w:r>
      <w:r>
        <w:rPr>
          <w:rFonts w:hint="eastAsia" w:cs="Times New Roman"/>
          <w:bCs/>
          <w:color w:val="000000"/>
          <w:lang w:val="en-US" w:eastAsia="zh-CN"/>
        </w:rPr>
        <w:t>53.57</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w:t>
      </w:r>
      <w:r>
        <w:rPr>
          <w:rFonts w:hint="eastAsia" w:cs="Times New Roman"/>
        </w:rPr>
        <w:t>万元，设有员工</w:t>
      </w:r>
      <w:r>
        <w:rPr>
          <w:rFonts w:hint="eastAsia" w:cs="Times New Roman"/>
          <w:lang w:val="en-US" w:eastAsia="zh-CN"/>
        </w:rPr>
        <w:t>100</w:t>
      </w:r>
      <w:r>
        <w:rPr>
          <w:rFonts w:hint="eastAsia" w:cs="Times New Roman"/>
        </w:rPr>
        <w:t>人，主要</w:t>
      </w:r>
      <w:r>
        <w:rPr>
          <w:rFonts w:hint="eastAsia" w:cs="Times New Roman"/>
          <w:lang w:eastAsia="zh-CN"/>
        </w:rPr>
        <w:t>加工生产塑胶玩具</w:t>
      </w:r>
      <w:r>
        <w:rPr>
          <w:rFonts w:hint="eastAsia" w:cs="Times New Roman"/>
        </w:rPr>
        <w:t>，年</w:t>
      </w:r>
      <w:r>
        <w:rPr>
          <w:rFonts w:hint="eastAsia" w:cs="Times New Roman"/>
          <w:lang w:eastAsia="zh-CN"/>
        </w:rPr>
        <w:t>加工生产塑胶玩具</w:t>
      </w:r>
      <w:r>
        <w:rPr>
          <w:rFonts w:hint="eastAsia" w:cs="Times New Roman"/>
          <w:lang w:val="en-US" w:eastAsia="zh-CN"/>
        </w:rPr>
        <w:t>150万个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w:t>
      </w:r>
      <w:r>
        <w:rPr>
          <w:rFonts w:hint="eastAsia" w:cs="Times New Roman"/>
          <w:lang w:eastAsia="zh-CN"/>
        </w:rPr>
        <w:t>康泰塑胶制品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5</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w:t>
      </w:r>
      <w:r>
        <w:rPr>
          <w:rFonts w:hint="eastAsia" w:cs="Times New Roman"/>
          <w:color w:val="000000"/>
          <w:lang w:eastAsia="zh-CN"/>
        </w:rPr>
        <w:t>康泰塑胶制品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11022</w:t>
      </w:r>
      <w:r>
        <w:rPr>
          <w:rFonts w:hint="eastAsia" w:cs="Times New Roman"/>
          <w:color w:val="000000"/>
        </w:rPr>
        <w:t>号。</w:t>
      </w:r>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因项目设备暂未回齐，现分期验收，一期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sz w:val="24"/>
          <w:lang w:val="en-US" w:eastAsia="zh-CN"/>
        </w:rPr>
        <w:t>11</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20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bookmarkStart w:id="0" w:name="_GoBack"/>
      <w:bookmarkEnd w:id="0"/>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现一期设备详情有（附表）</w:t>
      </w:r>
    </w:p>
    <w:tbl>
      <w:tblPr>
        <w:tblStyle w:val="9"/>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95"/>
        <w:gridCol w:w="1185"/>
        <w:gridCol w:w="1215"/>
        <w:gridCol w:w="2162"/>
        <w:gridCol w:w="194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198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2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162"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一期验收设备数量</w:t>
            </w:r>
          </w:p>
        </w:tc>
        <w:tc>
          <w:tcPr>
            <w:tcW w:w="1948"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未验收设备数量</w:t>
            </w:r>
          </w:p>
        </w:tc>
        <w:tc>
          <w:tcPr>
            <w:tcW w:w="12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198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移印机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50台</w:t>
            </w:r>
          </w:p>
        </w:tc>
        <w:tc>
          <w:tcPr>
            <w:tcW w:w="21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42台</w:t>
            </w:r>
          </w:p>
        </w:tc>
        <w:tc>
          <w:tcPr>
            <w:tcW w:w="194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12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移印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198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干式喷漆线</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6条</w:t>
            </w:r>
          </w:p>
        </w:tc>
        <w:tc>
          <w:tcPr>
            <w:tcW w:w="21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4条</w:t>
            </w:r>
          </w:p>
        </w:tc>
        <w:tc>
          <w:tcPr>
            <w:tcW w:w="194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2条</w:t>
            </w:r>
          </w:p>
        </w:tc>
        <w:tc>
          <w:tcPr>
            <w:tcW w:w="121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79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18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喷漆工位</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80个</w:t>
            </w:r>
          </w:p>
        </w:tc>
        <w:tc>
          <w:tcPr>
            <w:tcW w:w="21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60个</w:t>
            </w:r>
          </w:p>
        </w:tc>
        <w:tc>
          <w:tcPr>
            <w:tcW w:w="194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20个</w:t>
            </w:r>
          </w:p>
        </w:tc>
        <w:tc>
          <w:tcPr>
            <w:tcW w:w="121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795" w:type="dxa"/>
            <w:vMerge w:val="continue"/>
            <w:vAlign w:val="center"/>
          </w:tcPr>
          <w:p>
            <w:pPr>
              <w:spacing w:line="360" w:lineRule="auto"/>
              <w:jc w:val="center"/>
              <w:rPr>
                <w:rFonts w:hint="eastAsia" w:ascii="Times New Roman"/>
                <w:sz w:val="24"/>
                <w:szCs w:val="24"/>
                <w:vertAlign w:val="baseline"/>
                <w:lang w:eastAsia="zh-CN"/>
              </w:rPr>
            </w:pPr>
          </w:p>
        </w:tc>
        <w:tc>
          <w:tcPr>
            <w:tcW w:w="118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喷枪</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80把</w:t>
            </w:r>
          </w:p>
        </w:tc>
        <w:tc>
          <w:tcPr>
            <w:tcW w:w="21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60把</w:t>
            </w:r>
          </w:p>
        </w:tc>
        <w:tc>
          <w:tcPr>
            <w:tcW w:w="194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20把</w:t>
            </w:r>
          </w:p>
        </w:tc>
        <w:tc>
          <w:tcPr>
            <w:tcW w:w="121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198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水帘柜</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21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94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 xml:space="preserve">0 </w:t>
            </w:r>
          </w:p>
        </w:tc>
        <w:tc>
          <w:tcPr>
            <w:tcW w:w="121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79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18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喷枪</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2把</w:t>
            </w:r>
          </w:p>
        </w:tc>
        <w:tc>
          <w:tcPr>
            <w:tcW w:w="21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2把</w:t>
            </w:r>
          </w:p>
        </w:tc>
        <w:tc>
          <w:tcPr>
            <w:tcW w:w="194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15"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1980"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2162"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4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bl>
    <w:p>
      <w:pPr>
        <w:spacing w:line="360" w:lineRule="auto"/>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不排放生产性废水。水帘柜废水（5.76t/a）、水喷淋废水（2t/a）经固定的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喷漆、移印工序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 时段排气筒VOCs排放限值。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三谱（验字）第【SPJC20200107002】号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不排放生产性废水。水帘柜废水（5.76t/a）、水喷淋废水（2t/a）经固定的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喷漆、移印工序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广东省《家具制造行业挥发性有机化合物排放标准》（DB44/814-2010）第II 时段排气筒VOCs排放限值。</w:t>
      </w:r>
      <w:r>
        <w:rPr>
          <w:rFonts w:hint="eastAsia" w:ascii="Times New Roman" w:hAnsi="Times New Roman"/>
          <w:sz w:val="24"/>
          <w:szCs w:val="24"/>
        </w:rPr>
        <w:t>见监测报告</w:t>
      </w:r>
      <w:r>
        <w:rPr>
          <w:rFonts w:hint="eastAsia" w:ascii="Times New Roman" w:hAnsi="Times New Roman"/>
          <w:sz w:val="24"/>
          <w:szCs w:val="24"/>
          <w:lang w:val="en-US" w:eastAsia="zh-CN"/>
        </w:rPr>
        <w:t xml:space="preserve"> </w:t>
      </w:r>
      <w:r>
        <w:rPr>
          <w:rFonts w:hint="eastAsia" w:ascii="宋体" w:hAnsi="宋体" w:cs="宋体"/>
          <w:sz w:val="24"/>
          <w:szCs w:val="24"/>
          <w:lang w:val="en-US" w:eastAsia="zh-CN"/>
        </w:rPr>
        <w:t>三谱（验字）第【SPJC20200107002】号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Times New Roman" w:hAnsi="Times New Roman"/>
          <w:sz w:val="24"/>
          <w:szCs w:val="24"/>
          <w:lang w:val="en-US" w:eastAsia="zh-CN"/>
        </w:rPr>
        <w:t xml:space="preserve"> </w:t>
      </w:r>
      <w:r>
        <w:rPr>
          <w:rFonts w:hint="eastAsia" w:ascii="宋体" w:hAnsi="宋体" w:cs="宋体"/>
          <w:sz w:val="24"/>
          <w:szCs w:val="24"/>
          <w:lang w:val="en-US" w:eastAsia="zh-CN"/>
        </w:rPr>
        <w:t>三谱（验字）第【SPJC20200107002】号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东莞康泰塑胶制品有限公司</w:t>
      </w:r>
      <w:r>
        <w:rPr>
          <w:rFonts w:hint="eastAsia" w:ascii="Times New Roman"/>
          <w:sz w:val="24"/>
          <w:szCs w:val="24"/>
          <w:lang w:eastAsia="zh-CN"/>
        </w:rPr>
        <w:t>一期建设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一期项目不从事夜间生产，如若项目需从事夜间生产，再申报夜间噪音达标验收。一期项目未引进设备有（移印机</w:t>
      </w:r>
      <w:r>
        <w:rPr>
          <w:rFonts w:hint="eastAsia" w:ascii="Times New Roman" w:hAnsi="Times New Roman"/>
          <w:sz w:val="24"/>
          <w:szCs w:val="24"/>
          <w:lang w:val="en-US" w:eastAsia="zh-CN"/>
        </w:rPr>
        <w:t>8台、干式喷漆线2条、喷漆工位20个、喷枪20把</w:t>
      </w:r>
      <w:r>
        <w:rPr>
          <w:rFonts w:hint="eastAsia" w:ascii="Times New Roman" w:hAnsi="Times New Roman"/>
          <w:sz w:val="24"/>
          <w:szCs w:val="24"/>
          <w:lang w:eastAsia="zh-CN"/>
        </w:rPr>
        <w:t>）暂不验收，待设备引进后再向贵局申请二次验收。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p>
    <w:p>
      <w:pPr>
        <w:spacing w:line="360" w:lineRule="auto"/>
        <w:ind w:firstLine="2640" w:firstLineChars="11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w:t>
      </w:r>
      <w:r>
        <w:rPr>
          <w:rFonts w:hint="eastAsia" w:ascii="Times New Roman" w:hAnsi="Times New Roman"/>
          <w:sz w:val="24"/>
          <w:szCs w:val="24"/>
          <w:lang w:eastAsia="zh-CN"/>
        </w:rPr>
        <w:t>康泰塑胶制品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eastAsia="宋体"/>
          <w:b/>
          <w:sz w:val="28"/>
          <w:szCs w:val="28"/>
          <w:lang w:val="en-US" w:eastAsia="zh-CN"/>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2-25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w:t>
      </w:r>
      <w:r>
        <w:rPr>
          <w:rFonts w:hint="eastAsia" w:ascii="Times New Roman" w:hAnsi="Times New Roman"/>
          <w:b/>
          <w:sz w:val="28"/>
          <w:szCs w:val="28"/>
          <w:lang w:eastAsia="zh-CN"/>
        </w:rPr>
        <w:t>康泰塑胶制品</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95C4067"/>
    <w:rsid w:val="0B50386E"/>
    <w:rsid w:val="0B593A5D"/>
    <w:rsid w:val="0D343BE4"/>
    <w:rsid w:val="0DDE1527"/>
    <w:rsid w:val="0DE32979"/>
    <w:rsid w:val="0FCE5A89"/>
    <w:rsid w:val="114C068B"/>
    <w:rsid w:val="123D1278"/>
    <w:rsid w:val="12D9070B"/>
    <w:rsid w:val="13201251"/>
    <w:rsid w:val="19627BC8"/>
    <w:rsid w:val="1A2A0674"/>
    <w:rsid w:val="1B2025A9"/>
    <w:rsid w:val="22C43CA5"/>
    <w:rsid w:val="253A7A7C"/>
    <w:rsid w:val="26547E6C"/>
    <w:rsid w:val="28FE0F04"/>
    <w:rsid w:val="2D686495"/>
    <w:rsid w:val="2EB55303"/>
    <w:rsid w:val="2F721B86"/>
    <w:rsid w:val="303C0839"/>
    <w:rsid w:val="36027ECC"/>
    <w:rsid w:val="39223B63"/>
    <w:rsid w:val="39D75F5B"/>
    <w:rsid w:val="3A26727B"/>
    <w:rsid w:val="3A914185"/>
    <w:rsid w:val="3B5A722F"/>
    <w:rsid w:val="3B885DD3"/>
    <w:rsid w:val="3F3573BE"/>
    <w:rsid w:val="4010677B"/>
    <w:rsid w:val="406B0E51"/>
    <w:rsid w:val="4132211A"/>
    <w:rsid w:val="44E456D9"/>
    <w:rsid w:val="4AD63029"/>
    <w:rsid w:val="4D925BF8"/>
    <w:rsid w:val="52AB055A"/>
    <w:rsid w:val="53177114"/>
    <w:rsid w:val="582E11CE"/>
    <w:rsid w:val="59971B00"/>
    <w:rsid w:val="5D1C3192"/>
    <w:rsid w:val="5D5242FD"/>
    <w:rsid w:val="60ED1601"/>
    <w:rsid w:val="622873F7"/>
    <w:rsid w:val="63B50DE9"/>
    <w:rsid w:val="641D23B9"/>
    <w:rsid w:val="67D61337"/>
    <w:rsid w:val="6E801591"/>
    <w:rsid w:val="6ED22FFA"/>
    <w:rsid w:val="70CB01F1"/>
    <w:rsid w:val="710961DF"/>
    <w:rsid w:val="711C32AE"/>
    <w:rsid w:val="734A210C"/>
    <w:rsid w:val="738A2110"/>
    <w:rsid w:val="76232E78"/>
    <w:rsid w:val="77646707"/>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7</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2020-03-19T00:43:30Z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