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冠成服装辅料</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2</w:t>
      </w:r>
      <w:r>
        <w:rPr>
          <w:rFonts w:hint="eastAsia" w:ascii="Times New Roman"/>
          <w:sz w:val="24"/>
          <w:szCs w:val="24"/>
        </w:rPr>
        <w:t>月</w:t>
      </w:r>
      <w:r>
        <w:rPr>
          <w:rFonts w:hint="eastAsia" w:ascii="Times New Roman"/>
          <w:sz w:val="24"/>
          <w:szCs w:val="24"/>
          <w:lang w:val="en-US" w:eastAsia="zh-CN"/>
        </w:rPr>
        <w:t>20</w:t>
      </w:r>
      <w:r>
        <w:rPr>
          <w:rFonts w:hint="eastAsia" w:ascii="Times New Roman"/>
          <w:sz w:val="24"/>
          <w:szCs w:val="24"/>
        </w:rPr>
        <w:t>日东莞市</w:t>
      </w:r>
      <w:r>
        <w:rPr>
          <w:rFonts w:hint="eastAsia" w:ascii="Times New Roman"/>
          <w:sz w:val="24"/>
          <w:szCs w:val="24"/>
          <w:lang w:eastAsia="zh-CN"/>
        </w:rPr>
        <w:t>冠成服装辅料</w:t>
      </w:r>
      <w:r>
        <w:rPr>
          <w:rFonts w:hint="eastAsia" w:ascii="Times New Roman"/>
          <w:sz w:val="24"/>
          <w:szCs w:val="24"/>
        </w:rPr>
        <w:t>有限公司根据东莞市</w:t>
      </w:r>
      <w:r>
        <w:rPr>
          <w:rFonts w:hint="eastAsia" w:ascii="Times New Roman"/>
          <w:sz w:val="24"/>
          <w:szCs w:val="24"/>
          <w:lang w:eastAsia="zh-CN"/>
        </w:rPr>
        <w:t>冠成服装辅料</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冠成服装辅料</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东莞市虎门镇南栅民昌路</w:t>
      </w:r>
      <w:r>
        <w:rPr>
          <w:rFonts w:hint="eastAsia" w:cs="Times New Roman"/>
          <w:color w:val="000000"/>
          <w:lang w:val="en-US" w:eastAsia="zh-CN"/>
        </w:rPr>
        <w:t>43号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7.47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12.30</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900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1800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20</w:t>
      </w:r>
      <w:r>
        <w:rPr>
          <w:rFonts w:cs="Times New Roman"/>
        </w:rPr>
        <w:t>0</w:t>
      </w:r>
      <w:r>
        <w:rPr>
          <w:rFonts w:hint="eastAsia" w:cs="Times New Roman"/>
        </w:rPr>
        <w:t>万元，设有员工</w:t>
      </w:r>
      <w:r>
        <w:rPr>
          <w:rFonts w:hint="eastAsia" w:cs="Times New Roman"/>
          <w:lang w:val="en-US" w:eastAsia="zh-CN"/>
        </w:rPr>
        <w:t>40</w:t>
      </w:r>
      <w:r>
        <w:rPr>
          <w:rFonts w:hint="eastAsia" w:cs="Times New Roman"/>
        </w:rPr>
        <w:t>人，主要</w:t>
      </w:r>
      <w:r>
        <w:rPr>
          <w:rFonts w:hint="eastAsia" w:cs="Times New Roman"/>
          <w:lang w:eastAsia="zh-CN"/>
        </w:rPr>
        <w:t>加工生产</w:t>
      </w:r>
      <w:r>
        <w:rPr>
          <w:rFonts w:hint="eastAsia" w:cs="Times New Roman"/>
          <w:lang w:val="en-US" w:eastAsia="zh-CN"/>
        </w:rPr>
        <w:t>TPU拉手、皮料商标、PVC胶章</w:t>
      </w:r>
      <w:r>
        <w:rPr>
          <w:rFonts w:hint="eastAsia" w:cs="Times New Roman"/>
        </w:rPr>
        <w:t>，年</w:t>
      </w:r>
      <w:r>
        <w:rPr>
          <w:rFonts w:hint="eastAsia" w:cs="Times New Roman"/>
          <w:lang w:eastAsia="zh-CN"/>
        </w:rPr>
        <w:t>加工生产</w:t>
      </w:r>
      <w:r>
        <w:rPr>
          <w:rFonts w:hint="eastAsia" w:cs="Times New Roman"/>
          <w:lang w:val="en-US" w:eastAsia="zh-CN"/>
        </w:rPr>
        <w:t>TPU拉手240万个、皮料商标180万个、PVC胶章144万个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冠成服装辅料</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lang w:eastAsia="zh-CN"/>
        </w:rPr>
        <w:t>冠成服装辅料</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18098</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200</w:t>
      </w:r>
      <w:r>
        <w:rPr>
          <w:rFonts w:hint="eastAsia" w:ascii="Times New Roman"/>
          <w:sz w:val="24"/>
        </w:rPr>
        <w:t>万元，其中环保投资为</w:t>
      </w:r>
      <w:r>
        <w:rPr>
          <w:rFonts w:hint="eastAsia" w:ascii="Times New Roman" w:hAnsi="Times New Roman"/>
          <w:sz w:val="24"/>
          <w:lang w:val="en-US" w:eastAsia="zh-CN"/>
        </w:rPr>
        <w:t>7</w:t>
      </w:r>
      <w:r>
        <w:rPr>
          <w:rFonts w:hint="eastAsia" w:ascii="Times New Roman"/>
          <w:sz w:val="24"/>
        </w:rPr>
        <w:t>万元，占总投资的</w:t>
      </w:r>
      <w:r>
        <w:rPr>
          <w:rFonts w:hint="eastAsia" w:ascii="Times New Roman" w:hAnsi="Times New Roman"/>
          <w:sz w:val="24"/>
          <w:lang w:val="en-US" w:eastAsia="zh-CN"/>
        </w:rPr>
        <w:t>3.5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注塑、烘烤、成型、压模工序产生的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w:t>
      </w:r>
      <w:r>
        <w:rPr>
          <w:rFonts w:hint="eastAsia" w:ascii="宋体" w:hAnsi="宋体" w:cs="宋体"/>
          <w:sz w:val="24"/>
          <w:szCs w:val="24"/>
          <w:lang w:eastAsia="zh-CN"/>
        </w:rPr>
        <w:t>后由管道</w:t>
      </w:r>
      <w:r>
        <w:rPr>
          <w:rFonts w:ascii="宋体" w:hAnsi="宋体" w:eastAsia="宋体" w:cs="宋体"/>
          <w:sz w:val="24"/>
          <w:szCs w:val="24"/>
        </w:rPr>
        <w:t>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废气排放执行《合成树脂工业污染物排放标准》（GB31572-2015）表4中大气污染物排放限值要求。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SPJC20200102003</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注塑、烘烤、成型、压模工序产生的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w:t>
      </w:r>
      <w:r>
        <w:rPr>
          <w:rFonts w:hint="eastAsia" w:ascii="宋体" w:hAnsi="宋体" w:cs="宋体"/>
          <w:sz w:val="24"/>
          <w:szCs w:val="24"/>
          <w:lang w:eastAsia="zh-CN"/>
        </w:rPr>
        <w:t>后由管道</w:t>
      </w:r>
      <w:r>
        <w:rPr>
          <w:rFonts w:ascii="宋体" w:hAnsi="宋体" w:eastAsia="宋体" w:cs="宋体"/>
          <w:sz w:val="24"/>
          <w:szCs w:val="24"/>
        </w:rPr>
        <w:t>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《合成树脂工业污染物排放标准》（GB31572-2015）表4中大气污染物排放限值要求。</w:t>
      </w:r>
    </w:p>
    <w:p>
      <w:pPr>
        <w:spacing w:line="360" w:lineRule="auto"/>
        <w:outlineLvl w:val="0"/>
        <w:rPr>
          <w:rFonts w:hint="default" w:ascii="宋体" w:hAnsi="宋体" w:eastAsia="宋体" w:cs="宋体"/>
          <w:sz w:val="24"/>
          <w:szCs w:val="24"/>
          <w:lang w:val="en-US" w:eastAsia="zh-CN"/>
        </w:rPr>
      </w:pPr>
      <w:r>
        <w:rPr>
          <w:rFonts w:hint="eastAsia" w:ascii="Times New Roman" w:hAnsi="Times New Roman"/>
          <w:sz w:val="24"/>
          <w:szCs w:val="24"/>
        </w:rPr>
        <w:t>见监测报告</w:t>
      </w:r>
      <w:r>
        <w:rPr>
          <w:rFonts w:hint="eastAsia" w:ascii="Times New Roman" w:hAnsi="Times New Roman"/>
          <w:sz w:val="24"/>
          <w:szCs w:val="24"/>
          <w:lang w:val="en-US" w:eastAsia="zh-CN"/>
        </w:rPr>
        <w:t xml:space="preserve"> </w:t>
      </w:r>
      <w:r>
        <w:rPr>
          <w:rFonts w:hint="eastAsia" w:ascii="宋体" w:hAnsi="宋体" w:cs="宋体"/>
          <w:sz w:val="24"/>
          <w:szCs w:val="24"/>
          <w:lang w:val="en-US"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SPJC20200102003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outlineLvl w:val="0"/>
        <w:rPr>
          <w:rFonts w:hint="default" w:ascii="宋体" w:hAnsi="宋体" w:eastAsia="宋体" w:cs="宋体"/>
          <w:sz w:val="24"/>
          <w:szCs w:val="24"/>
          <w:lang w:val="en-US" w:eastAsia="zh-CN"/>
        </w:rPr>
      </w:pP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项目已做好生产设备的消声降噪</w:t>
      </w:r>
      <w:bookmarkStart w:id="0" w:name="_GoBack"/>
      <w:bookmarkEnd w:id="0"/>
      <w:r>
        <w:rPr>
          <w:rFonts w:hint="eastAsia" w:ascii="Times New Roman" w:hAnsi="Times New Roman"/>
          <w:sz w:val="24"/>
          <w:szCs w:val="24"/>
        </w:rPr>
        <w:t>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Times New Roman" w:hAnsi="Times New Roman"/>
          <w:sz w:val="24"/>
          <w:szCs w:val="24"/>
          <w:lang w:val="en-US" w:eastAsia="zh-CN"/>
        </w:rPr>
        <w:t xml:space="preserve"> </w:t>
      </w:r>
      <w:r>
        <w:rPr>
          <w:rFonts w:hint="eastAsia" w:ascii="宋体" w:hAnsi="宋体" w:cs="宋体"/>
          <w:sz w:val="24"/>
          <w:szCs w:val="24"/>
          <w:lang w:val="en-US"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SPJC20200102003</w:t>
      </w:r>
      <w:r>
        <w:rPr>
          <w:rFonts w:hint="eastAsia" w:ascii="宋体" w:hAnsi="宋体" w:cs="宋体"/>
          <w:sz w:val="24"/>
          <w:szCs w:val="24"/>
          <w:lang w:eastAsia="zh-CN"/>
        </w:rPr>
        <w:t>】号</w:t>
      </w:r>
    </w:p>
    <w:p>
      <w:pPr>
        <w:spacing w:line="360" w:lineRule="auto"/>
        <w:ind w:firstLine="480" w:firstLineChars="200"/>
        <w:outlineLvl w:val="0"/>
        <w:rPr>
          <w:rFonts w:hint="eastAsia" w:ascii="宋体" w:hAnsi="宋体" w:eastAsia="宋体" w:cs="宋体"/>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东莞市冠成服装辅料有限公司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冠成服装辅料</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20-20</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冠成服装辅料</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9D2712"/>
    <w:rsid w:val="1AFD3DF1"/>
    <w:rsid w:val="1B2025A9"/>
    <w:rsid w:val="22C43CA5"/>
    <w:rsid w:val="253A7A7C"/>
    <w:rsid w:val="26547E6C"/>
    <w:rsid w:val="28FE0F04"/>
    <w:rsid w:val="2CC47CD2"/>
    <w:rsid w:val="2D686495"/>
    <w:rsid w:val="2EB55303"/>
    <w:rsid w:val="2F721B86"/>
    <w:rsid w:val="34313947"/>
    <w:rsid w:val="34D85264"/>
    <w:rsid w:val="35F770C9"/>
    <w:rsid w:val="36027ECC"/>
    <w:rsid w:val="39223B63"/>
    <w:rsid w:val="39D75F5B"/>
    <w:rsid w:val="3A914185"/>
    <w:rsid w:val="3AB94069"/>
    <w:rsid w:val="3B885DD3"/>
    <w:rsid w:val="3F3573BE"/>
    <w:rsid w:val="406B0E51"/>
    <w:rsid w:val="431026E4"/>
    <w:rsid w:val="43F8288A"/>
    <w:rsid w:val="48C519DE"/>
    <w:rsid w:val="4AD63029"/>
    <w:rsid w:val="4D925BF8"/>
    <w:rsid w:val="50CC2793"/>
    <w:rsid w:val="53177114"/>
    <w:rsid w:val="580F31FD"/>
    <w:rsid w:val="582E11CE"/>
    <w:rsid w:val="59971B00"/>
    <w:rsid w:val="5D5242FD"/>
    <w:rsid w:val="60ED1601"/>
    <w:rsid w:val="63B50DE9"/>
    <w:rsid w:val="67D61337"/>
    <w:rsid w:val="6B1C01F1"/>
    <w:rsid w:val="6CA61FB8"/>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2020-03-18T02:18:08Z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